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13" w:rsidRPr="0069489E" w:rsidRDefault="00196313" w:rsidP="00196313">
      <w:pPr>
        <w:rPr>
          <w:rFonts w:ascii="Trebuchet MS" w:hAnsi="Trebuchet MS"/>
          <w:b/>
          <w:sz w:val="24"/>
          <w:szCs w:val="24"/>
        </w:rPr>
      </w:pPr>
    </w:p>
    <w:p w:rsidR="00C914FE" w:rsidRDefault="00C914FE" w:rsidP="00C914FE">
      <w:pPr>
        <w:pStyle w:val="NormalWeb"/>
        <w:jc w:val="both"/>
      </w:pPr>
      <w:r>
        <w:rPr>
          <w:rFonts w:ascii="Trebuchet MS" w:hAnsi="Trebuchet MS"/>
          <w:b/>
          <w:bCs/>
          <w:sz w:val="20"/>
          <w:szCs w:val="20"/>
        </w:rPr>
        <w:t>Press Release</w:t>
      </w:r>
    </w:p>
    <w:p w:rsidR="00C914FE" w:rsidRDefault="00C914FE" w:rsidP="00C914FE">
      <w:pPr>
        <w:pStyle w:val="NormalWeb"/>
        <w:spacing w:after="0" w:afterAutospacing="0"/>
        <w:jc w:val="center"/>
      </w:pPr>
      <w:r>
        <w:rPr>
          <w:rFonts w:ascii="Trebuchet MS" w:hAnsi="Trebuchet MS"/>
          <w:b/>
          <w:bCs/>
        </w:rPr>
        <w:t>Dollar Celebrates The Spirit Of Durga Puja With</w:t>
      </w:r>
    </w:p>
    <w:p w:rsidR="00C914FE" w:rsidRDefault="00C914FE" w:rsidP="00C914FE">
      <w:pPr>
        <w:pStyle w:val="NormalWeb"/>
        <w:spacing w:after="0" w:afterAutospacing="0"/>
        <w:jc w:val="center"/>
        <w:rPr>
          <w:rFonts w:ascii="Trebuchet MS" w:hAnsi="Trebuchet MS"/>
          <w:b/>
          <w:bCs/>
        </w:rPr>
      </w:pPr>
      <w:r>
        <w:rPr>
          <w:rFonts w:ascii="Trebuchet MS" w:hAnsi="Trebuchet MS"/>
          <w:b/>
          <w:bCs/>
        </w:rPr>
        <w:t>“Pujor Chhonde Mato Anonde”</w:t>
      </w:r>
    </w:p>
    <w:p w:rsidR="00C914FE" w:rsidRPr="00866AD1" w:rsidRDefault="00866AD1" w:rsidP="00866AD1">
      <w:pPr>
        <w:pStyle w:val="NormalWeb"/>
        <w:spacing w:after="0" w:afterAutospacing="0"/>
        <w:jc w:val="center"/>
        <w:rPr>
          <w:i/>
          <w:sz w:val="22"/>
          <w:szCs w:val="22"/>
        </w:rPr>
      </w:pPr>
      <w:r w:rsidRPr="00866AD1">
        <w:rPr>
          <w:rFonts w:ascii="Trebuchet MS" w:hAnsi="Trebuchet MS"/>
          <w:b/>
          <w:bCs/>
          <w:i/>
          <w:sz w:val="22"/>
          <w:szCs w:val="22"/>
        </w:rPr>
        <w:t>Abir Chatterjee, Raj</w:t>
      </w:r>
      <w:r w:rsidR="009065BB">
        <w:rPr>
          <w:rFonts w:ascii="Trebuchet MS" w:hAnsi="Trebuchet MS"/>
          <w:b/>
          <w:bCs/>
          <w:i/>
          <w:sz w:val="22"/>
          <w:szCs w:val="22"/>
        </w:rPr>
        <w:t xml:space="preserve"> Chakraborty &amp; Rudranil Ghosh</w:t>
      </w:r>
      <w:r w:rsidRPr="00866AD1">
        <w:rPr>
          <w:rFonts w:ascii="Trebuchet MS" w:hAnsi="Trebuchet MS"/>
          <w:b/>
          <w:bCs/>
          <w:i/>
          <w:sz w:val="22"/>
          <w:szCs w:val="22"/>
        </w:rPr>
        <w:t xml:space="preserve"> flagged off the initiative</w:t>
      </w:r>
    </w:p>
    <w:p w:rsidR="00C914FE" w:rsidRDefault="00C914FE" w:rsidP="00C914FE">
      <w:pPr>
        <w:pStyle w:val="NormalWeb"/>
        <w:jc w:val="both"/>
      </w:pPr>
      <w:r>
        <w:rPr>
          <w:rFonts w:ascii="Trebuchet MS" w:hAnsi="Trebuchet MS"/>
          <w:b/>
          <w:bCs/>
          <w:sz w:val="20"/>
          <w:szCs w:val="20"/>
        </w:rPr>
        <w:t xml:space="preserve">Kolkata, </w:t>
      </w:r>
      <w:r w:rsidR="001B1358">
        <w:rPr>
          <w:rFonts w:ascii="Trebuchet MS" w:hAnsi="Trebuchet MS"/>
          <w:b/>
          <w:bCs/>
          <w:sz w:val="20"/>
          <w:szCs w:val="20"/>
        </w:rPr>
        <w:t>10</w:t>
      </w:r>
      <w:r>
        <w:rPr>
          <w:rFonts w:ascii="Trebuchet MS" w:hAnsi="Trebuchet MS"/>
          <w:b/>
          <w:bCs/>
          <w:sz w:val="20"/>
          <w:szCs w:val="20"/>
          <w:vertAlign w:val="superscript"/>
        </w:rPr>
        <w:t>th</w:t>
      </w:r>
      <w:r w:rsidR="001B1358">
        <w:rPr>
          <w:rFonts w:ascii="Trebuchet MS" w:hAnsi="Trebuchet MS"/>
          <w:b/>
          <w:bCs/>
          <w:sz w:val="20"/>
          <w:szCs w:val="20"/>
        </w:rPr>
        <w:t xml:space="preserve"> October, 2015</w:t>
      </w:r>
      <w:r>
        <w:rPr>
          <w:rFonts w:ascii="Trebuchet MS" w:hAnsi="Trebuchet MS"/>
          <w:b/>
          <w:bCs/>
          <w:sz w:val="20"/>
          <w:szCs w:val="20"/>
        </w:rPr>
        <w:t>:</w:t>
      </w:r>
      <w:r>
        <w:rPr>
          <w:rFonts w:ascii="Trebuchet MS" w:hAnsi="Trebuchet MS"/>
          <w:sz w:val="20"/>
          <w:szCs w:val="20"/>
        </w:rPr>
        <w:t xml:space="preserve"> Durga Puja is not simply about celebrations and feasting. The actual carousing of the Puja is all about enlightenment of the soul and the triumph of the good over evil. </w:t>
      </w:r>
    </w:p>
    <w:p w:rsidR="00C914FE" w:rsidRDefault="00C914FE" w:rsidP="00C914FE">
      <w:pPr>
        <w:pStyle w:val="NormalWeb"/>
        <w:jc w:val="both"/>
      </w:pPr>
      <w:r>
        <w:rPr>
          <w:rFonts w:ascii="Trebuchet MS" w:hAnsi="Trebuchet MS"/>
          <w:b/>
          <w:bCs/>
          <w:sz w:val="20"/>
          <w:szCs w:val="20"/>
        </w:rPr>
        <w:t>Dollar Industries Limited</w:t>
      </w:r>
      <w:r>
        <w:rPr>
          <w:rFonts w:ascii="Trebuchet MS" w:hAnsi="Trebuchet MS"/>
          <w:sz w:val="20"/>
          <w:szCs w:val="20"/>
        </w:rPr>
        <w:t>, the leading hosiery brand of India, commenced the celebration of this</w:t>
      </w:r>
      <w:r w:rsidR="008129C9">
        <w:rPr>
          <w:rFonts w:ascii="Trebuchet MS" w:hAnsi="Trebuchet MS"/>
          <w:sz w:val="20"/>
          <w:szCs w:val="20"/>
        </w:rPr>
        <w:t xml:space="preserve"> year’s Durgo Puja with the much sought after annual</w:t>
      </w:r>
      <w:r>
        <w:rPr>
          <w:rFonts w:ascii="Trebuchet MS" w:hAnsi="Trebuchet MS"/>
          <w:sz w:val="20"/>
          <w:szCs w:val="20"/>
        </w:rPr>
        <w:t xml:space="preserve"> initiative</w:t>
      </w:r>
      <w:r w:rsidR="008129C9">
        <w:rPr>
          <w:rFonts w:ascii="Trebuchet MS" w:hAnsi="Trebuchet MS"/>
          <w:sz w:val="20"/>
          <w:szCs w:val="20"/>
        </w:rPr>
        <w:t xml:space="preserve"> “Pujor Chonde Mato Anonde”</w:t>
      </w:r>
      <w:r w:rsidR="00345D8F">
        <w:rPr>
          <w:rFonts w:ascii="Trebuchet MS" w:hAnsi="Trebuchet MS"/>
          <w:sz w:val="20"/>
          <w:szCs w:val="20"/>
        </w:rPr>
        <w:t>, an unique proposition</w:t>
      </w:r>
      <w:r>
        <w:rPr>
          <w:rFonts w:ascii="Trebuchet MS" w:hAnsi="Trebuchet MS"/>
          <w:sz w:val="20"/>
          <w:szCs w:val="20"/>
        </w:rPr>
        <w:t xml:space="preserve"> of choosing the ‘Best Para Dhunuchi Dancers’, ‘Best Para Dhak Player’, ‘Best Para Shankho Player’. </w:t>
      </w:r>
      <w:r w:rsidR="00D72142">
        <w:rPr>
          <w:rFonts w:ascii="Trebuchet MS" w:hAnsi="Trebuchet MS"/>
          <w:sz w:val="20"/>
          <w:szCs w:val="20"/>
        </w:rPr>
        <w:t xml:space="preserve">Actor </w:t>
      </w:r>
      <w:r w:rsidR="00345D8F" w:rsidRPr="00345D8F">
        <w:rPr>
          <w:rFonts w:ascii="Trebuchet MS" w:hAnsi="Trebuchet MS"/>
          <w:b/>
          <w:bCs/>
          <w:sz w:val="20"/>
          <w:szCs w:val="20"/>
        </w:rPr>
        <w:t>Abir Chatterjee,</w:t>
      </w:r>
      <w:r w:rsidR="00D72142">
        <w:rPr>
          <w:rFonts w:ascii="Trebuchet MS" w:hAnsi="Trebuchet MS"/>
          <w:b/>
          <w:bCs/>
          <w:sz w:val="20"/>
          <w:szCs w:val="20"/>
        </w:rPr>
        <w:t xml:space="preserve"> </w:t>
      </w:r>
      <w:r w:rsidR="00D72142" w:rsidRPr="009065BB">
        <w:rPr>
          <w:rFonts w:ascii="Trebuchet MS" w:hAnsi="Trebuchet MS"/>
          <w:bCs/>
          <w:sz w:val="20"/>
          <w:szCs w:val="20"/>
        </w:rPr>
        <w:t>director</w:t>
      </w:r>
      <w:r w:rsidR="00D72142">
        <w:rPr>
          <w:rFonts w:ascii="Trebuchet MS" w:hAnsi="Trebuchet MS"/>
          <w:b/>
          <w:bCs/>
          <w:sz w:val="20"/>
          <w:szCs w:val="20"/>
        </w:rPr>
        <w:t xml:space="preserve"> </w:t>
      </w:r>
      <w:r w:rsidR="00345D8F" w:rsidRPr="00345D8F">
        <w:rPr>
          <w:rFonts w:ascii="Trebuchet MS" w:hAnsi="Trebuchet MS"/>
          <w:b/>
          <w:bCs/>
          <w:sz w:val="20"/>
          <w:szCs w:val="20"/>
        </w:rPr>
        <w:t>Raj Chakraborty &amp;</w:t>
      </w:r>
      <w:r w:rsidR="00D72142">
        <w:rPr>
          <w:rFonts w:ascii="Trebuchet MS" w:hAnsi="Trebuchet MS"/>
          <w:b/>
          <w:bCs/>
          <w:sz w:val="20"/>
          <w:szCs w:val="20"/>
        </w:rPr>
        <w:t xml:space="preserve"> </w:t>
      </w:r>
      <w:r w:rsidR="00D72142" w:rsidRPr="009065BB">
        <w:rPr>
          <w:rFonts w:ascii="Trebuchet MS" w:hAnsi="Trebuchet MS"/>
          <w:bCs/>
          <w:sz w:val="20"/>
          <w:szCs w:val="20"/>
        </w:rPr>
        <w:t>actor</w:t>
      </w:r>
      <w:r w:rsidR="00345D8F" w:rsidRPr="00345D8F">
        <w:rPr>
          <w:rFonts w:ascii="Trebuchet MS" w:hAnsi="Trebuchet MS"/>
          <w:b/>
          <w:bCs/>
          <w:sz w:val="20"/>
          <w:szCs w:val="20"/>
        </w:rPr>
        <w:t xml:space="preserve"> Rudranil </w:t>
      </w:r>
      <w:r w:rsidR="009065BB">
        <w:rPr>
          <w:rFonts w:ascii="Trebuchet MS" w:hAnsi="Trebuchet MS"/>
          <w:b/>
          <w:bCs/>
          <w:sz w:val="20"/>
          <w:szCs w:val="20"/>
        </w:rPr>
        <w:t>Ghosh</w:t>
      </w:r>
      <w:r w:rsidR="00345D8F" w:rsidRPr="00866AD1">
        <w:rPr>
          <w:rFonts w:ascii="Trebuchet MS" w:hAnsi="Trebuchet MS"/>
          <w:b/>
          <w:bCs/>
          <w:i/>
          <w:sz w:val="22"/>
          <w:szCs w:val="22"/>
        </w:rPr>
        <w:t xml:space="preserve"> </w:t>
      </w:r>
      <w:r w:rsidR="009065BB">
        <w:rPr>
          <w:rFonts w:ascii="Trebuchet MS" w:hAnsi="Trebuchet MS"/>
          <w:sz w:val="20"/>
          <w:szCs w:val="20"/>
        </w:rPr>
        <w:t>from</w:t>
      </w:r>
      <w:r w:rsidR="00CB4BD0">
        <w:rPr>
          <w:rFonts w:ascii="Trebuchet MS" w:hAnsi="Trebuchet MS"/>
          <w:sz w:val="20"/>
          <w:szCs w:val="20"/>
        </w:rPr>
        <w:t xml:space="preserve"> the most awaite</w:t>
      </w:r>
      <w:r w:rsidR="009065BB">
        <w:rPr>
          <w:rFonts w:ascii="Trebuchet MS" w:hAnsi="Trebuchet MS"/>
          <w:sz w:val="20"/>
          <w:szCs w:val="20"/>
        </w:rPr>
        <w:t>d</w:t>
      </w:r>
      <w:r w:rsidR="00CB4BD0">
        <w:rPr>
          <w:rFonts w:ascii="Trebuchet MS" w:hAnsi="Trebuchet MS"/>
          <w:sz w:val="20"/>
          <w:szCs w:val="20"/>
        </w:rPr>
        <w:t xml:space="preserve"> Romcom of the year,</w:t>
      </w:r>
      <w:r w:rsidR="00D72142">
        <w:rPr>
          <w:rFonts w:ascii="Trebuchet MS" w:hAnsi="Trebuchet MS"/>
          <w:sz w:val="20"/>
          <w:szCs w:val="20"/>
        </w:rPr>
        <w:t xml:space="preserve"> ‘Kathmundu</w:t>
      </w:r>
      <w:r w:rsidR="00CB4BD0">
        <w:rPr>
          <w:rFonts w:ascii="Trebuchet MS" w:hAnsi="Trebuchet MS"/>
          <w:sz w:val="20"/>
          <w:szCs w:val="20"/>
        </w:rPr>
        <w:t>’</w:t>
      </w:r>
      <w:r>
        <w:rPr>
          <w:rFonts w:ascii="Trebuchet MS" w:hAnsi="Trebuchet MS"/>
          <w:sz w:val="20"/>
          <w:szCs w:val="20"/>
        </w:rPr>
        <w:t>,</w:t>
      </w:r>
      <w:r w:rsidR="009065BB">
        <w:rPr>
          <w:rFonts w:ascii="Trebuchet MS" w:hAnsi="Trebuchet MS"/>
          <w:sz w:val="20"/>
          <w:szCs w:val="20"/>
        </w:rPr>
        <w:t xml:space="preserve"> </w:t>
      </w:r>
      <w:r w:rsidR="00CB4BD0">
        <w:rPr>
          <w:rFonts w:ascii="Trebuchet MS" w:hAnsi="Trebuchet MS"/>
          <w:sz w:val="20"/>
          <w:szCs w:val="20"/>
        </w:rPr>
        <w:t xml:space="preserve">started the </w:t>
      </w:r>
      <w:r>
        <w:rPr>
          <w:rFonts w:ascii="Trebuchet MS" w:hAnsi="Trebuchet MS"/>
          <w:sz w:val="20"/>
          <w:szCs w:val="20"/>
        </w:rPr>
        <w:t xml:space="preserve"> competition by playing ‘Dhaak’ along with proficient Dhaakis an</w:t>
      </w:r>
      <w:r w:rsidR="00866AD1">
        <w:rPr>
          <w:rFonts w:ascii="Trebuchet MS" w:hAnsi="Trebuchet MS"/>
          <w:sz w:val="20"/>
          <w:szCs w:val="20"/>
        </w:rPr>
        <w:t xml:space="preserve">d Dhunuchi dancers. Dollar </w:t>
      </w:r>
      <w:r>
        <w:rPr>
          <w:rFonts w:ascii="Trebuchet MS" w:hAnsi="Trebuchet MS"/>
          <w:sz w:val="20"/>
          <w:szCs w:val="20"/>
        </w:rPr>
        <w:t xml:space="preserve">Cars will zoom into different Puja Pandals during the four days of Puja to locate the talented dancers. </w:t>
      </w:r>
    </w:p>
    <w:p w:rsidR="00C914FE" w:rsidRDefault="00C914FE" w:rsidP="00C914FE">
      <w:pPr>
        <w:pStyle w:val="NormalWeb"/>
        <w:jc w:val="both"/>
      </w:pPr>
      <w:r>
        <w:rPr>
          <w:rFonts w:ascii="Trebuchet MS" w:hAnsi="Trebuchet MS"/>
          <w:sz w:val="20"/>
          <w:szCs w:val="20"/>
        </w:rPr>
        <w:t xml:space="preserve">“Durga Puja is about sustaining the mass believe of emergence of an almighty savior whenever evil tries to take over the goodness in the universe. So, the Puja is much beyond the glamour and glitter of pandals and the grandeur of the celebrations. The beats of Dhaak and the essential buzzing sound it creates are unmatched to any music. One can get energized and be enthralled by sheer listening to them. The dancing with the mesmerized beats of Dhaak is an essential fervor of Bengalis during Pujas. Hence, we at Dollar decided to be a part of the festivities again this year and celebrate with the uninhibited spirit of Maa Durga with </w:t>
      </w:r>
      <w:r>
        <w:rPr>
          <w:rFonts w:ascii="Trebuchet MS" w:hAnsi="Trebuchet MS"/>
          <w:b/>
          <w:bCs/>
          <w:sz w:val="20"/>
          <w:szCs w:val="20"/>
        </w:rPr>
        <w:t>Pujor Chhonde Mato Anonde</w:t>
      </w:r>
      <w:r>
        <w:rPr>
          <w:rFonts w:ascii="Trebuchet MS" w:hAnsi="Trebuchet MS"/>
          <w:sz w:val="20"/>
          <w:szCs w:val="20"/>
        </w:rPr>
        <w:t xml:space="preserve">”, said </w:t>
      </w:r>
      <w:r>
        <w:rPr>
          <w:rFonts w:ascii="Trebuchet MS" w:hAnsi="Trebuchet MS"/>
          <w:b/>
          <w:bCs/>
          <w:sz w:val="20"/>
          <w:szCs w:val="20"/>
        </w:rPr>
        <w:t>Mr Vinod Gupta, Managing Director, Dollar Industries Limited</w:t>
      </w:r>
      <w:r>
        <w:rPr>
          <w:rFonts w:ascii="Trebuchet MS" w:hAnsi="Trebuchet MS"/>
          <w:sz w:val="20"/>
          <w:szCs w:val="20"/>
        </w:rPr>
        <w:t>.</w:t>
      </w:r>
    </w:p>
    <w:p w:rsidR="00C914FE" w:rsidRDefault="00C914FE" w:rsidP="00C914FE">
      <w:pPr>
        <w:pStyle w:val="NormalWeb"/>
        <w:jc w:val="both"/>
      </w:pPr>
      <w:r>
        <w:rPr>
          <w:rFonts w:ascii="Trebuchet MS" w:hAnsi="Trebuchet MS"/>
          <w:sz w:val="20"/>
          <w:szCs w:val="20"/>
        </w:rPr>
        <w:t>Dhunuchi naach is another viewer’s delight during pujas. The sheer art of dancing actuating with controlled Dhunuchi is not an easy task, hence the skilled artists gets all the attention they deserve.</w:t>
      </w:r>
    </w:p>
    <w:p w:rsidR="00C914FE" w:rsidRDefault="00C914FE" w:rsidP="00C914FE">
      <w:pPr>
        <w:pStyle w:val="NormalWeb"/>
        <w:jc w:val="both"/>
        <w:rPr>
          <w:rFonts w:ascii="Trebuchet MS" w:hAnsi="Trebuchet MS"/>
          <w:sz w:val="20"/>
          <w:szCs w:val="20"/>
        </w:rPr>
      </w:pPr>
      <w:r>
        <w:rPr>
          <w:rFonts w:ascii="Trebuchet MS" w:hAnsi="Trebuchet MS"/>
          <w:sz w:val="20"/>
          <w:szCs w:val="20"/>
        </w:rPr>
        <w:t xml:space="preserve">The competition is expected to be really tough as various pujo committees are taking part in this competition like </w:t>
      </w:r>
      <w:r w:rsidR="00D761C1">
        <w:rPr>
          <w:rFonts w:ascii="Trebuchet MS" w:hAnsi="Trebuchet MS"/>
          <w:sz w:val="20"/>
          <w:szCs w:val="20"/>
        </w:rPr>
        <w:t xml:space="preserve">Barisha Club, Sangha Shree, Pally Mangal, Rajdanga Naba Uday Sangha, Haridebpur 41 Pally, Naba Durga, Simla Bayam Samity, Kasi Bose Lane, Nalin Sarkar Street, Salt Lake BD Block, Tala Barowari Durgotsab, Dumdum Park Tarun Sangha to name a few. </w:t>
      </w:r>
    </w:p>
    <w:p w:rsidR="00CB4BD0" w:rsidRDefault="00CB4BD0" w:rsidP="00CB4BD0">
      <w:pPr>
        <w:pStyle w:val="NormalWeb"/>
        <w:jc w:val="both"/>
      </w:pPr>
      <w:r>
        <w:rPr>
          <w:rFonts w:ascii="Arial" w:hAnsi="Arial" w:cs="Arial"/>
          <w:b/>
          <w:bCs/>
          <w:lang w:val="en-GB"/>
        </w:rPr>
        <w:t xml:space="preserve">About </w:t>
      </w:r>
      <w:r>
        <w:rPr>
          <w:rStyle w:val="il"/>
          <w:rFonts w:ascii="Arial" w:hAnsi="Arial" w:cs="Arial"/>
          <w:b/>
          <w:bCs/>
          <w:lang w:val="en-GB"/>
        </w:rPr>
        <w:t>Dollar</w:t>
      </w:r>
      <w:r>
        <w:rPr>
          <w:rFonts w:ascii="Arial" w:hAnsi="Arial" w:cs="Arial"/>
          <w:b/>
          <w:bCs/>
          <w:lang w:val="en-GB"/>
        </w:rPr>
        <w:t xml:space="preserve"> </w:t>
      </w:r>
      <w:r>
        <w:rPr>
          <w:rStyle w:val="il"/>
          <w:rFonts w:ascii="Arial" w:hAnsi="Arial" w:cs="Arial"/>
          <w:b/>
          <w:bCs/>
          <w:lang w:val="en-GB"/>
        </w:rPr>
        <w:t>Industries</w:t>
      </w:r>
    </w:p>
    <w:p w:rsidR="00CB4BD0" w:rsidRDefault="00CB4BD0" w:rsidP="00CB4BD0">
      <w:pPr>
        <w:pStyle w:val="NormalWeb"/>
        <w:jc w:val="both"/>
        <w:rPr>
          <w:rFonts w:ascii="Trebuchet MS" w:hAnsi="Trebuchet MS" w:cs="Arial"/>
          <w:sz w:val="20"/>
          <w:szCs w:val="20"/>
          <w:lang w:val="en-GB"/>
        </w:rPr>
      </w:pPr>
      <w:r w:rsidRPr="00CB4BD0">
        <w:rPr>
          <w:rStyle w:val="il"/>
          <w:rFonts w:ascii="Trebuchet MS" w:hAnsi="Trebuchet MS" w:cs="Arial"/>
          <w:sz w:val="20"/>
          <w:szCs w:val="20"/>
          <w:lang w:val="en-GB"/>
        </w:rPr>
        <w:t>Dollar</w:t>
      </w:r>
      <w:r w:rsidRPr="00CB4BD0">
        <w:rPr>
          <w:rFonts w:ascii="Trebuchet MS" w:hAnsi="Trebuchet MS" w:cs="Arial"/>
          <w:sz w:val="20"/>
          <w:szCs w:val="20"/>
          <w:lang w:val="en-GB"/>
        </w:rPr>
        <w:t xml:space="preserve"> </w:t>
      </w:r>
      <w:r w:rsidRPr="00CB4BD0">
        <w:rPr>
          <w:rStyle w:val="il"/>
          <w:rFonts w:ascii="Trebuchet MS" w:hAnsi="Trebuchet MS" w:cs="Arial"/>
          <w:sz w:val="20"/>
          <w:szCs w:val="20"/>
          <w:lang w:val="en-GB"/>
        </w:rPr>
        <w:t>Industries</w:t>
      </w:r>
      <w:r w:rsidRPr="00CB4BD0">
        <w:rPr>
          <w:rFonts w:ascii="Trebuchet MS" w:hAnsi="Trebuchet MS" w:cs="Arial"/>
          <w:sz w:val="20"/>
          <w:szCs w:val="20"/>
          <w:lang w:val="en-GB"/>
        </w:rPr>
        <w:t xml:space="preserve"> </w:t>
      </w:r>
      <w:r w:rsidRPr="00CB4BD0">
        <w:rPr>
          <w:rStyle w:val="il"/>
          <w:rFonts w:ascii="Trebuchet MS" w:hAnsi="Trebuchet MS" w:cs="Arial"/>
          <w:sz w:val="20"/>
          <w:szCs w:val="20"/>
          <w:lang w:val="en-GB"/>
        </w:rPr>
        <w:t>Ltd</w:t>
      </w:r>
      <w:r w:rsidRPr="00CB4BD0">
        <w:rPr>
          <w:rFonts w:ascii="Trebuchet MS" w:hAnsi="Trebuchet MS" w:cs="Arial"/>
          <w:sz w:val="20"/>
          <w:szCs w:val="20"/>
          <w:lang w:val="en-GB"/>
        </w:rPr>
        <w:t xml:space="preserve">, is today amongst the top three hosiery brands in India. The company has four manufacturing units in Kolkata, Tirupur (TN), Delhi and Ludhiana. </w:t>
      </w:r>
      <w:r w:rsidRPr="00CB4BD0">
        <w:rPr>
          <w:rStyle w:val="il"/>
          <w:rFonts w:ascii="Trebuchet MS" w:hAnsi="Trebuchet MS" w:cs="Arial"/>
          <w:sz w:val="20"/>
          <w:szCs w:val="20"/>
          <w:lang w:val="en-GB"/>
        </w:rPr>
        <w:t>Dollar</w:t>
      </w:r>
      <w:r w:rsidRPr="00CB4BD0">
        <w:rPr>
          <w:rFonts w:ascii="Trebuchet MS" w:hAnsi="Trebuchet MS" w:cs="Arial"/>
          <w:sz w:val="20"/>
          <w:szCs w:val="20"/>
          <w:lang w:val="en-GB"/>
        </w:rPr>
        <w:t xml:space="preserve"> </w:t>
      </w:r>
      <w:r w:rsidRPr="00CB4BD0">
        <w:rPr>
          <w:rStyle w:val="il"/>
          <w:rFonts w:ascii="Trebuchet MS" w:hAnsi="Trebuchet MS" w:cs="Arial"/>
          <w:sz w:val="20"/>
          <w:szCs w:val="20"/>
          <w:lang w:val="en-GB"/>
        </w:rPr>
        <w:t>Industries</w:t>
      </w:r>
      <w:r w:rsidRPr="00CB4BD0">
        <w:rPr>
          <w:rFonts w:ascii="Trebuchet MS" w:hAnsi="Trebuchet MS" w:cs="Arial"/>
          <w:sz w:val="20"/>
          <w:szCs w:val="20"/>
          <w:lang w:val="en-GB"/>
        </w:rPr>
        <w:t xml:space="preserve"> enjoys a 15% market share in the branded hosiery segment in India. The company’s existing export markets are in Middle East and South East Asian Countries.</w:t>
      </w:r>
    </w:p>
    <w:p w:rsidR="00D761C1" w:rsidRPr="00D761C1" w:rsidRDefault="00D761C1" w:rsidP="00D761C1">
      <w:pPr>
        <w:spacing w:before="100" w:beforeAutospacing="1" w:after="100" w:afterAutospacing="1" w:line="240" w:lineRule="auto"/>
        <w:rPr>
          <w:rFonts w:ascii="Trebuchet MS" w:hAnsi="Trebuchet MS"/>
          <w:sz w:val="20"/>
          <w:szCs w:val="20"/>
        </w:rPr>
      </w:pPr>
      <w:r w:rsidRPr="00D761C1">
        <w:rPr>
          <w:rFonts w:ascii="Trebuchet MS" w:hAnsi="Trebuchet MS" w:cs="Tahoma"/>
          <w:b/>
          <w:bCs/>
          <w:sz w:val="20"/>
          <w:szCs w:val="20"/>
        </w:rPr>
        <w:t>For further information please contact</w:t>
      </w:r>
      <w:r w:rsidRPr="00D761C1">
        <w:rPr>
          <w:rFonts w:ascii="Trebuchet MS" w:hAnsi="Trebuchet MS" w:cs="Tahoma"/>
          <w:sz w:val="20"/>
          <w:szCs w:val="20"/>
        </w:rPr>
        <w:t>:</w:t>
      </w:r>
    </w:p>
    <w:p w:rsidR="00D761C1" w:rsidRPr="00D761C1" w:rsidRDefault="00D761C1" w:rsidP="00D761C1">
      <w:pPr>
        <w:spacing w:before="100" w:beforeAutospacing="1" w:after="100" w:afterAutospacing="1" w:line="240" w:lineRule="auto"/>
        <w:rPr>
          <w:rFonts w:ascii="Trebuchet MS" w:hAnsi="Trebuchet MS"/>
          <w:sz w:val="20"/>
          <w:szCs w:val="20"/>
        </w:rPr>
      </w:pPr>
      <w:r w:rsidRPr="00D761C1">
        <w:rPr>
          <w:rFonts w:ascii="Trebuchet MS" w:hAnsi="Trebuchet MS" w:cs="Tahoma"/>
          <w:sz w:val="20"/>
          <w:szCs w:val="20"/>
        </w:rPr>
        <w:t>Sreeraj Mitra / Debarjun Kar/</w:t>
      </w:r>
      <w:r>
        <w:rPr>
          <w:rFonts w:ascii="Trebuchet MS" w:hAnsi="Trebuchet MS" w:cs="Tahoma"/>
          <w:sz w:val="20"/>
          <w:szCs w:val="20"/>
        </w:rPr>
        <w:t>Satyajit Singh</w:t>
      </w:r>
      <w:r w:rsidRPr="00D761C1">
        <w:rPr>
          <w:rFonts w:ascii="Trebuchet MS" w:hAnsi="Trebuchet MS" w:cs="Tahoma"/>
          <w:sz w:val="20"/>
          <w:szCs w:val="20"/>
        </w:rPr>
        <w:t xml:space="preserve"> </w:t>
      </w:r>
      <w:r>
        <w:rPr>
          <w:rFonts w:ascii="Trebuchet MS" w:hAnsi="Trebuchet MS" w:cs="Tahoma"/>
          <w:sz w:val="20"/>
          <w:szCs w:val="20"/>
        </w:rPr>
        <w:t>/</w:t>
      </w:r>
      <w:r w:rsidRPr="00D761C1">
        <w:rPr>
          <w:rFonts w:ascii="Trebuchet MS" w:hAnsi="Trebuchet MS" w:cs="Tahoma"/>
          <w:sz w:val="20"/>
          <w:szCs w:val="20"/>
        </w:rPr>
        <w:t>Tulika Bhaduri</w:t>
      </w:r>
    </w:p>
    <w:p w:rsidR="00D761C1" w:rsidRPr="00D761C1" w:rsidRDefault="00D761C1" w:rsidP="00D761C1">
      <w:pPr>
        <w:spacing w:before="100" w:beforeAutospacing="1" w:after="100" w:afterAutospacing="1" w:line="240" w:lineRule="auto"/>
        <w:rPr>
          <w:rFonts w:ascii="Trebuchet MS" w:hAnsi="Trebuchet MS"/>
          <w:color w:val="000000" w:themeColor="text1"/>
          <w:sz w:val="20"/>
          <w:szCs w:val="20"/>
        </w:rPr>
      </w:pPr>
      <w:r w:rsidRPr="00D761C1">
        <w:rPr>
          <w:rFonts w:ascii="Trebuchet MS" w:hAnsi="Trebuchet MS" w:cs="Tahoma"/>
          <w:color w:val="000000" w:themeColor="text1"/>
          <w:sz w:val="20"/>
          <w:szCs w:val="20"/>
        </w:rPr>
        <w:t>Sagittarius Communications</w:t>
      </w:r>
      <w:r>
        <w:rPr>
          <w:rFonts w:ascii="Trebuchet MS" w:hAnsi="Trebuchet MS" w:cs="Tahoma"/>
          <w:color w:val="000000" w:themeColor="text1"/>
          <w:sz w:val="20"/>
          <w:szCs w:val="20"/>
        </w:rPr>
        <w:t xml:space="preserve"> Pvt Ltd.</w:t>
      </w:r>
    </w:p>
    <w:p w:rsidR="00D761C1" w:rsidRPr="00D761C1" w:rsidRDefault="00D761C1" w:rsidP="00D761C1">
      <w:pPr>
        <w:spacing w:before="100" w:beforeAutospacing="1" w:after="100" w:afterAutospacing="1" w:line="240" w:lineRule="auto"/>
        <w:rPr>
          <w:rFonts w:ascii="Trebuchet MS" w:hAnsi="Trebuchet MS"/>
          <w:color w:val="000000" w:themeColor="text1"/>
          <w:sz w:val="20"/>
          <w:szCs w:val="20"/>
        </w:rPr>
      </w:pPr>
      <w:r w:rsidRPr="00D761C1">
        <w:rPr>
          <w:rFonts w:ascii="Trebuchet MS" w:hAnsi="Trebuchet MS" w:cs="Tahoma"/>
          <w:color w:val="000000" w:themeColor="text1"/>
          <w:sz w:val="20"/>
          <w:szCs w:val="20"/>
        </w:rPr>
        <w:t>Ph: </w:t>
      </w:r>
      <w:hyperlink r:id="rId6" w:tgtFrame="_blank" w:history="1">
        <w:r w:rsidRPr="00D761C1">
          <w:rPr>
            <w:rFonts w:ascii="Trebuchet MS" w:hAnsi="Trebuchet MS" w:cs="Tahoma"/>
            <w:color w:val="000000" w:themeColor="text1"/>
            <w:sz w:val="20"/>
            <w:szCs w:val="20"/>
          </w:rPr>
          <w:t>9007307884</w:t>
        </w:r>
      </w:hyperlink>
      <w:r w:rsidRPr="00D761C1">
        <w:rPr>
          <w:rFonts w:ascii="Trebuchet MS" w:hAnsi="Trebuchet MS" w:cs="Tahoma"/>
          <w:color w:val="000000" w:themeColor="text1"/>
          <w:sz w:val="20"/>
          <w:szCs w:val="20"/>
        </w:rPr>
        <w:t> / </w:t>
      </w:r>
      <w:hyperlink r:id="rId7" w:tgtFrame="_blank" w:history="1">
        <w:r w:rsidRPr="00D761C1">
          <w:rPr>
            <w:rFonts w:ascii="Trebuchet MS" w:hAnsi="Trebuchet MS" w:cs="Tahoma"/>
            <w:color w:val="000000" w:themeColor="text1"/>
            <w:sz w:val="20"/>
            <w:szCs w:val="20"/>
          </w:rPr>
          <w:t>9874559911</w:t>
        </w:r>
      </w:hyperlink>
      <w:r w:rsidRPr="00D761C1">
        <w:rPr>
          <w:rFonts w:ascii="Trebuchet MS" w:hAnsi="Trebuchet MS" w:cs="Tahoma"/>
          <w:color w:val="000000" w:themeColor="text1"/>
          <w:sz w:val="20"/>
          <w:szCs w:val="20"/>
        </w:rPr>
        <w:t>/8697719304 / </w:t>
      </w:r>
      <w:hyperlink r:id="rId8" w:tgtFrame="_blank" w:history="1">
        <w:r w:rsidRPr="00D761C1">
          <w:rPr>
            <w:rFonts w:ascii="Trebuchet MS" w:hAnsi="Trebuchet MS" w:cs="Tahoma"/>
            <w:color w:val="000000" w:themeColor="text1"/>
            <w:sz w:val="20"/>
            <w:szCs w:val="20"/>
          </w:rPr>
          <w:t>8697719306</w:t>
        </w:r>
      </w:hyperlink>
    </w:p>
    <w:p w:rsidR="00413B09" w:rsidRDefault="00413B09"/>
    <w:sectPr w:rsidR="00413B09" w:rsidSect="00D761C1">
      <w:headerReference w:type="default" r:id="rId9"/>
      <w:pgSz w:w="12240" w:h="15840"/>
      <w:pgMar w:top="144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87" w:rsidRDefault="000E3D87" w:rsidP="00866AD1">
      <w:pPr>
        <w:spacing w:after="0" w:line="240" w:lineRule="auto"/>
      </w:pPr>
      <w:r>
        <w:separator/>
      </w:r>
    </w:p>
  </w:endnote>
  <w:endnote w:type="continuationSeparator" w:id="1">
    <w:p w:rsidR="000E3D87" w:rsidRDefault="000E3D87" w:rsidP="0086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87" w:rsidRDefault="000E3D87" w:rsidP="00866AD1">
      <w:pPr>
        <w:spacing w:after="0" w:line="240" w:lineRule="auto"/>
      </w:pPr>
      <w:r>
        <w:separator/>
      </w:r>
    </w:p>
  </w:footnote>
  <w:footnote w:type="continuationSeparator" w:id="1">
    <w:p w:rsidR="000E3D87" w:rsidRDefault="000E3D87" w:rsidP="0086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D1" w:rsidRDefault="00866AD1">
    <w:pPr>
      <w:pStyle w:val="Header"/>
    </w:pPr>
    <w:r w:rsidRPr="00866AD1">
      <w:rPr>
        <w:noProof/>
        <w:lang w:val="en-IN" w:eastAsia="en-IN"/>
      </w:rPr>
      <w:drawing>
        <wp:anchor distT="0" distB="0" distL="114300" distR="114300" simplePos="0" relativeHeight="251659264" behindDoc="1" locked="0" layoutInCell="1" allowOverlap="1">
          <wp:simplePos x="0" y="0"/>
          <wp:positionH relativeFrom="column">
            <wp:posOffset>2105025</wp:posOffset>
          </wp:positionH>
          <wp:positionV relativeFrom="paragraph">
            <wp:posOffset>-352425</wp:posOffset>
          </wp:positionV>
          <wp:extent cx="1581150" cy="790575"/>
          <wp:effectExtent l="0" t="0" r="0" b="0"/>
          <wp:wrapTight wrapText="bothSides">
            <wp:wrapPolygon edited="0">
              <wp:start x="3643" y="520"/>
              <wp:lineTo x="3643" y="18217"/>
              <wp:lineTo x="8328" y="20299"/>
              <wp:lineTo x="10149" y="20299"/>
              <wp:lineTo x="11190" y="20299"/>
              <wp:lineTo x="13012" y="20299"/>
              <wp:lineTo x="17957" y="18217"/>
              <wp:lineTo x="17696" y="520"/>
              <wp:lineTo x="3643" y="520"/>
            </wp:wrapPolygon>
          </wp:wrapTight>
          <wp:docPr id="1" name="Picture 2" descr="logo_2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8136"/>
                  <pic:cNvPicPr>
                    <a:picLocks noChangeAspect="1" noChangeArrowheads="1"/>
                  </pic:cNvPicPr>
                </pic:nvPicPr>
                <pic:blipFill>
                  <a:blip r:embed="rId1"/>
                  <a:srcRect/>
                  <a:stretch>
                    <a:fillRect/>
                  </a:stretch>
                </pic:blipFill>
                <pic:spPr bwMode="auto">
                  <a:xfrm>
                    <a:off x="0" y="0"/>
                    <a:ext cx="1581150" cy="7905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6313"/>
    <w:rsid w:val="000E3D87"/>
    <w:rsid w:val="00196313"/>
    <w:rsid w:val="00196413"/>
    <w:rsid w:val="001B1358"/>
    <w:rsid w:val="002B2B5F"/>
    <w:rsid w:val="00345D8F"/>
    <w:rsid w:val="00394C4C"/>
    <w:rsid w:val="00413B09"/>
    <w:rsid w:val="0057244E"/>
    <w:rsid w:val="0059259B"/>
    <w:rsid w:val="006336BA"/>
    <w:rsid w:val="00660BB1"/>
    <w:rsid w:val="006A186F"/>
    <w:rsid w:val="008129C9"/>
    <w:rsid w:val="00866AD1"/>
    <w:rsid w:val="009065BB"/>
    <w:rsid w:val="00914ECB"/>
    <w:rsid w:val="00C914FE"/>
    <w:rsid w:val="00CB4BD0"/>
    <w:rsid w:val="00CD6561"/>
    <w:rsid w:val="00D72142"/>
    <w:rsid w:val="00D761C1"/>
    <w:rsid w:val="00E4290A"/>
    <w:rsid w:val="00E819D2"/>
    <w:rsid w:val="00F217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1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4FE"/>
    <w:pPr>
      <w:spacing w:before="100" w:beforeAutospacing="1" w:after="100" w:afterAutospacing="1" w:line="240" w:lineRule="auto"/>
    </w:pPr>
    <w:rPr>
      <w:rFonts w:ascii="Times New Roman" w:hAnsi="Times New Roman"/>
      <w:sz w:val="24"/>
      <w:szCs w:val="24"/>
    </w:rPr>
  </w:style>
  <w:style w:type="character" w:customStyle="1" w:styleId="il">
    <w:name w:val="il"/>
    <w:basedOn w:val="DefaultParagraphFont"/>
    <w:rsid w:val="00CB4BD0"/>
  </w:style>
  <w:style w:type="paragraph" w:styleId="Header">
    <w:name w:val="header"/>
    <w:basedOn w:val="Normal"/>
    <w:link w:val="HeaderChar"/>
    <w:uiPriority w:val="99"/>
    <w:semiHidden/>
    <w:unhideWhenUsed/>
    <w:rsid w:val="00866A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AD1"/>
    <w:rPr>
      <w:rFonts w:ascii="Calibri" w:eastAsia="Times New Roman" w:hAnsi="Calibri" w:cs="Times New Roman"/>
    </w:rPr>
  </w:style>
  <w:style w:type="paragraph" w:styleId="Footer">
    <w:name w:val="footer"/>
    <w:basedOn w:val="Normal"/>
    <w:link w:val="FooterChar"/>
    <w:uiPriority w:val="99"/>
    <w:semiHidden/>
    <w:unhideWhenUsed/>
    <w:rsid w:val="00866A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AD1"/>
    <w:rPr>
      <w:rFonts w:ascii="Calibri" w:eastAsia="Times New Roman" w:hAnsi="Calibri" w:cs="Times New Roman"/>
    </w:rPr>
  </w:style>
  <w:style w:type="character" w:styleId="Hyperlink">
    <w:name w:val="Hyperlink"/>
    <w:basedOn w:val="DefaultParagraphFont"/>
    <w:uiPriority w:val="99"/>
    <w:semiHidden/>
    <w:unhideWhenUsed/>
    <w:rsid w:val="00D761C1"/>
    <w:rPr>
      <w:color w:val="0000FF"/>
      <w:u w:val="single"/>
    </w:rPr>
  </w:style>
</w:styles>
</file>

<file path=word/webSettings.xml><?xml version="1.0" encoding="utf-8"?>
<w:webSettings xmlns:r="http://schemas.openxmlformats.org/officeDocument/2006/relationships" xmlns:w="http://schemas.openxmlformats.org/wordprocessingml/2006/main">
  <w:divs>
    <w:div w:id="1049887412">
      <w:bodyDiv w:val="1"/>
      <w:marLeft w:val="0"/>
      <w:marRight w:val="0"/>
      <w:marTop w:val="0"/>
      <w:marBottom w:val="0"/>
      <w:divBdr>
        <w:top w:val="none" w:sz="0" w:space="0" w:color="auto"/>
        <w:left w:val="none" w:sz="0" w:space="0" w:color="auto"/>
        <w:bottom w:val="none" w:sz="0" w:space="0" w:color="auto"/>
        <w:right w:val="none" w:sz="0" w:space="0" w:color="auto"/>
      </w:divBdr>
    </w:div>
    <w:div w:id="1486554950">
      <w:bodyDiv w:val="1"/>
      <w:marLeft w:val="0"/>
      <w:marRight w:val="0"/>
      <w:marTop w:val="0"/>
      <w:marBottom w:val="0"/>
      <w:divBdr>
        <w:top w:val="none" w:sz="0" w:space="0" w:color="auto"/>
        <w:left w:val="none" w:sz="0" w:space="0" w:color="auto"/>
        <w:bottom w:val="none" w:sz="0" w:space="0" w:color="auto"/>
        <w:right w:val="none" w:sz="0" w:space="0" w:color="auto"/>
      </w:divBdr>
    </w:div>
    <w:div w:id="1709835006">
      <w:bodyDiv w:val="1"/>
      <w:marLeft w:val="0"/>
      <w:marRight w:val="0"/>
      <w:marTop w:val="0"/>
      <w:marBottom w:val="0"/>
      <w:divBdr>
        <w:top w:val="none" w:sz="0" w:space="0" w:color="auto"/>
        <w:left w:val="none" w:sz="0" w:space="0" w:color="auto"/>
        <w:bottom w:val="none" w:sz="0" w:space="0" w:color="auto"/>
        <w:right w:val="none" w:sz="0" w:space="0" w:color="auto"/>
      </w:divBdr>
    </w:div>
    <w:div w:id="20205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697719306" TargetMode="External"/><Relationship Id="rId3" Type="http://schemas.openxmlformats.org/officeDocument/2006/relationships/webSettings" Target="webSettings.xml"/><Relationship Id="rId7" Type="http://schemas.openxmlformats.org/officeDocument/2006/relationships/hyperlink" Target="tel:98745599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00730788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user93</cp:lastModifiedBy>
  <cp:revision>7</cp:revision>
  <dcterms:created xsi:type="dcterms:W3CDTF">2015-10-08T10:30:00Z</dcterms:created>
  <dcterms:modified xsi:type="dcterms:W3CDTF">2015-10-08T13:15:00Z</dcterms:modified>
</cp:coreProperties>
</file>