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895D" w14:textId="77777777" w:rsidR="00E750B1" w:rsidRPr="00E750B1" w:rsidRDefault="00E750B1" w:rsidP="00E750B1">
      <w:pPr>
        <w:jc w:val="both"/>
        <w:rPr>
          <w:rFonts w:ascii="Tw Cen MT" w:hAnsi="Tw Cen MT"/>
          <w:bCs/>
          <w:sz w:val="20"/>
          <w:szCs w:val="20"/>
        </w:rPr>
      </w:pPr>
    </w:p>
    <w:p w14:paraId="6811276E" w14:textId="02559B8D" w:rsidR="002E169C" w:rsidRPr="00E750B1" w:rsidRDefault="00E750B1" w:rsidP="00E750B1">
      <w:pPr>
        <w:pStyle w:val="NoSpacing"/>
        <w:jc w:val="both"/>
        <w:rPr>
          <w:rFonts w:ascii="Tw Cen MT" w:hAnsi="Tw Cen MT"/>
          <w:b/>
          <w:sz w:val="20"/>
          <w:szCs w:val="20"/>
        </w:rPr>
      </w:pPr>
      <w:r w:rsidRPr="00E750B1">
        <w:rPr>
          <w:rFonts w:ascii="Tw Cen MT" w:hAnsi="Tw Cen MT"/>
          <w:b/>
          <w:sz w:val="20"/>
          <w:szCs w:val="20"/>
        </w:rPr>
        <w:t>Press Release</w:t>
      </w:r>
    </w:p>
    <w:p w14:paraId="293D2712" w14:textId="77777777" w:rsidR="00E750B1" w:rsidRPr="00E750B1" w:rsidRDefault="00E750B1" w:rsidP="00E750B1">
      <w:pPr>
        <w:pStyle w:val="NoSpacing"/>
        <w:jc w:val="both"/>
        <w:rPr>
          <w:rFonts w:ascii="Tw Cen MT" w:hAnsi="Tw Cen MT"/>
          <w:sz w:val="24"/>
          <w:szCs w:val="24"/>
        </w:rPr>
      </w:pPr>
    </w:p>
    <w:p w14:paraId="00C0D8B1" w14:textId="39463A12" w:rsidR="007B7554" w:rsidRPr="00E750B1" w:rsidRDefault="00524407" w:rsidP="007B7554">
      <w:pPr>
        <w:pStyle w:val="NoSpacing"/>
        <w:jc w:val="center"/>
        <w:rPr>
          <w:rFonts w:ascii="Tw Cen MT" w:hAnsi="Tw Cen MT"/>
          <w:b/>
          <w:sz w:val="28"/>
          <w:szCs w:val="28"/>
        </w:rPr>
      </w:pPr>
      <w:r w:rsidRPr="00E750B1">
        <w:rPr>
          <w:rFonts w:ascii="Tw Cen MT" w:hAnsi="Tw Cen MT"/>
          <w:b/>
          <w:sz w:val="28"/>
          <w:szCs w:val="28"/>
        </w:rPr>
        <w:t xml:space="preserve">Dollar </w:t>
      </w:r>
      <w:r w:rsidR="007B7554">
        <w:rPr>
          <w:rFonts w:ascii="Tw Cen MT" w:hAnsi="Tw Cen MT"/>
          <w:b/>
          <w:sz w:val="28"/>
          <w:szCs w:val="28"/>
        </w:rPr>
        <w:t>Industries Ltd</w:t>
      </w:r>
      <w:r w:rsidR="002C591E" w:rsidRPr="00E750B1">
        <w:rPr>
          <w:rFonts w:ascii="Tw Cen MT" w:hAnsi="Tw Cen MT"/>
          <w:b/>
          <w:sz w:val="28"/>
          <w:szCs w:val="28"/>
        </w:rPr>
        <w:t xml:space="preserve"> </w:t>
      </w:r>
      <w:r w:rsidR="00E750B1" w:rsidRPr="00E750B1">
        <w:rPr>
          <w:rFonts w:ascii="Tw Cen MT" w:hAnsi="Tw Cen MT"/>
          <w:b/>
          <w:sz w:val="28"/>
          <w:szCs w:val="28"/>
        </w:rPr>
        <w:t xml:space="preserve">Extends Help To People Affected </w:t>
      </w:r>
      <w:r w:rsidR="00E750B1">
        <w:rPr>
          <w:rFonts w:ascii="Tw Cen MT" w:hAnsi="Tw Cen MT"/>
          <w:b/>
          <w:sz w:val="28"/>
          <w:szCs w:val="28"/>
        </w:rPr>
        <w:t xml:space="preserve">Due </w:t>
      </w:r>
      <w:r w:rsidR="00E750B1" w:rsidRPr="00E750B1">
        <w:rPr>
          <w:rFonts w:ascii="Tw Cen MT" w:hAnsi="Tw Cen MT"/>
          <w:b/>
          <w:sz w:val="28"/>
          <w:szCs w:val="28"/>
        </w:rPr>
        <w:t xml:space="preserve">To </w:t>
      </w:r>
      <w:r w:rsidR="00E750B1">
        <w:rPr>
          <w:rFonts w:ascii="Tw Cen MT" w:hAnsi="Tw Cen MT"/>
          <w:b/>
          <w:sz w:val="28"/>
          <w:szCs w:val="28"/>
        </w:rPr>
        <w:t>COVID</w:t>
      </w:r>
      <w:r w:rsidR="00E750B1" w:rsidRPr="00E750B1">
        <w:rPr>
          <w:rFonts w:ascii="Tw Cen MT" w:hAnsi="Tw Cen MT"/>
          <w:b/>
          <w:sz w:val="28"/>
          <w:szCs w:val="28"/>
        </w:rPr>
        <w:t xml:space="preserve"> </w:t>
      </w:r>
      <w:r w:rsidR="00E750B1">
        <w:rPr>
          <w:rFonts w:ascii="Tw Cen MT" w:hAnsi="Tw Cen MT"/>
          <w:b/>
          <w:sz w:val="28"/>
          <w:szCs w:val="28"/>
        </w:rPr>
        <w:t>-</w:t>
      </w:r>
      <w:r w:rsidR="00E750B1" w:rsidRPr="00E750B1">
        <w:rPr>
          <w:rFonts w:ascii="Tw Cen MT" w:hAnsi="Tw Cen MT"/>
          <w:b/>
          <w:sz w:val="28"/>
          <w:szCs w:val="28"/>
        </w:rPr>
        <w:t xml:space="preserve"> 19 Pandemic</w:t>
      </w:r>
    </w:p>
    <w:p w14:paraId="2A10B5E2" w14:textId="77777777" w:rsidR="00E750B1" w:rsidRDefault="00E750B1" w:rsidP="00E750B1">
      <w:pPr>
        <w:pStyle w:val="NoSpacing"/>
        <w:jc w:val="both"/>
        <w:rPr>
          <w:rFonts w:ascii="Tw Cen MT" w:hAnsi="Tw Cen MT"/>
          <w:sz w:val="24"/>
          <w:szCs w:val="24"/>
        </w:rPr>
      </w:pPr>
    </w:p>
    <w:p w14:paraId="737CCEEC" w14:textId="148C8B18" w:rsidR="002E169C" w:rsidRDefault="002E169C" w:rsidP="00E750B1">
      <w:pPr>
        <w:pStyle w:val="NoSpacing"/>
        <w:jc w:val="both"/>
        <w:rPr>
          <w:rFonts w:ascii="Tw Cen MT" w:hAnsi="Tw Cen MT"/>
          <w:sz w:val="24"/>
          <w:szCs w:val="24"/>
        </w:rPr>
      </w:pPr>
      <w:r w:rsidRPr="00E750B1">
        <w:rPr>
          <w:rFonts w:ascii="Tw Cen MT" w:hAnsi="Tw Cen MT"/>
          <w:b/>
          <w:sz w:val="24"/>
          <w:szCs w:val="24"/>
        </w:rPr>
        <w:t>Kolkata, 2</w:t>
      </w:r>
      <w:r w:rsidRPr="00E750B1">
        <w:rPr>
          <w:rFonts w:ascii="Tw Cen MT" w:hAnsi="Tw Cen MT"/>
          <w:b/>
          <w:sz w:val="24"/>
          <w:szCs w:val="24"/>
          <w:vertAlign w:val="superscript"/>
        </w:rPr>
        <w:t>nd</w:t>
      </w:r>
      <w:r w:rsidRPr="00E750B1">
        <w:rPr>
          <w:rFonts w:ascii="Tw Cen MT" w:hAnsi="Tw Cen MT"/>
          <w:b/>
          <w:sz w:val="24"/>
          <w:szCs w:val="24"/>
        </w:rPr>
        <w:t xml:space="preserve"> April, 2020:</w:t>
      </w:r>
      <w:r w:rsidRPr="00E750B1">
        <w:rPr>
          <w:rFonts w:ascii="Tw Cen MT" w:hAnsi="Tw Cen MT"/>
          <w:sz w:val="24"/>
          <w:szCs w:val="24"/>
        </w:rPr>
        <w:t xml:space="preserve"> </w:t>
      </w:r>
      <w:r w:rsidRPr="00E750B1">
        <w:rPr>
          <w:rFonts w:ascii="Tw Cen MT" w:hAnsi="Tw Cen MT"/>
          <w:b/>
          <w:sz w:val="24"/>
          <w:szCs w:val="24"/>
        </w:rPr>
        <w:t>Dollar Industries L</w:t>
      </w:r>
      <w:r w:rsidR="00990FC8">
        <w:rPr>
          <w:rFonts w:ascii="Tw Cen MT" w:hAnsi="Tw Cen MT"/>
          <w:b/>
          <w:sz w:val="24"/>
          <w:szCs w:val="24"/>
        </w:rPr>
        <w:t>imite</w:t>
      </w:r>
      <w:r w:rsidRPr="00E750B1">
        <w:rPr>
          <w:rFonts w:ascii="Tw Cen MT" w:hAnsi="Tw Cen MT"/>
          <w:b/>
          <w:sz w:val="24"/>
          <w:szCs w:val="24"/>
        </w:rPr>
        <w:t>d</w:t>
      </w:r>
      <w:r w:rsidRPr="00E750B1">
        <w:rPr>
          <w:rFonts w:ascii="Tw Cen MT" w:hAnsi="Tw Cen MT"/>
          <w:sz w:val="24"/>
          <w:szCs w:val="24"/>
        </w:rPr>
        <w:t>, one of the leading brands in hosiery sector</w:t>
      </w:r>
      <w:r w:rsidR="00E750B1">
        <w:rPr>
          <w:rFonts w:ascii="Tw Cen MT" w:hAnsi="Tw Cen MT"/>
          <w:sz w:val="24"/>
          <w:szCs w:val="24"/>
        </w:rPr>
        <w:t>,</w:t>
      </w:r>
      <w:r w:rsidRPr="00E750B1">
        <w:rPr>
          <w:rFonts w:ascii="Tw Cen MT" w:hAnsi="Tw Cen MT"/>
          <w:sz w:val="24"/>
          <w:szCs w:val="24"/>
        </w:rPr>
        <w:t xml:space="preserve"> </w:t>
      </w:r>
      <w:r w:rsidR="00DF396C" w:rsidRPr="00E750B1">
        <w:rPr>
          <w:rFonts w:ascii="Tw Cen MT" w:hAnsi="Tw Cen MT"/>
          <w:sz w:val="24"/>
          <w:szCs w:val="24"/>
        </w:rPr>
        <w:t>has</w:t>
      </w:r>
      <w:r w:rsidRPr="00E750B1">
        <w:rPr>
          <w:rFonts w:ascii="Tw Cen MT" w:hAnsi="Tw Cen MT"/>
          <w:sz w:val="24"/>
          <w:szCs w:val="24"/>
        </w:rPr>
        <w:t xml:space="preserve"> </w:t>
      </w:r>
      <w:r w:rsidR="00DF396C" w:rsidRPr="00E750B1">
        <w:rPr>
          <w:rFonts w:ascii="Tw Cen MT" w:hAnsi="Tw Cen MT"/>
          <w:sz w:val="24"/>
          <w:szCs w:val="24"/>
        </w:rPr>
        <w:t>pledged</w:t>
      </w:r>
      <w:r w:rsidRPr="00E750B1">
        <w:rPr>
          <w:rFonts w:ascii="Tw Cen MT" w:hAnsi="Tw Cen MT"/>
          <w:sz w:val="24"/>
          <w:szCs w:val="24"/>
        </w:rPr>
        <w:t xml:space="preserve"> to participate in corporate India’s response to </w:t>
      </w:r>
      <w:r w:rsidR="00DF396C" w:rsidRPr="00E750B1">
        <w:rPr>
          <w:rFonts w:ascii="Tw Cen MT" w:hAnsi="Tw Cen MT"/>
          <w:sz w:val="24"/>
          <w:szCs w:val="24"/>
        </w:rPr>
        <w:t xml:space="preserve">Coronavirus Pandemic through community welfare </w:t>
      </w:r>
      <w:r w:rsidR="00E750B1">
        <w:rPr>
          <w:rFonts w:ascii="Tw Cen MT" w:hAnsi="Tw Cen MT"/>
          <w:sz w:val="24"/>
          <w:szCs w:val="24"/>
        </w:rPr>
        <w:t xml:space="preserve">programmes. </w:t>
      </w:r>
      <w:r w:rsidR="00C53D86">
        <w:rPr>
          <w:rFonts w:ascii="Tw Cen MT" w:hAnsi="Tw Cen MT"/>
          <w:sz w:val="24"/>
          <w:szCs w:val="24"/>
        </w:rPr>
        <w:t>Dollar Foundation</w:t>
      </w:r>
      <w:r w:rsidR="00E750B1">
        <w:rPr>
          <w:rFonts w:ascii="Tw Cen MT" w:hAnsi="Tw Cen MT"/>
          <w:sz w:val="24"/>
          <w:szCs w:val="24"/>
        </w:rPr>
        <w:t xml:space="preserve">, </w:t>
      </w:r>
      <w:r w:rsidR="00FE45C2">
        <w:rPr>
          <w:rFonts w:ascii="Tw Cen MT" w:hAnsi="Tw Cen MT"/>
          <w:sz w:val="24"/>
          <w:szCs w:val="24"/>
        </w:rPr>
        <w:t>the</w:t>
      </w:r>
      <w:r w:rsidR="00E750B1">
        <w:rPr>
          <w:rFonts w:ascii="Tw Cen MT" w:hAnsi="Tw Cen MT"/>
          <w:sz w:val="24"/>
          <w:szCs w:val="24"/>
        </w:rPr>
        <w:t xml:space="preserve"> CSR </w:t>
      </w:r>
      <w:r w:rsidR="00FE45C2">
        <w:rPr>
          <w:rFonts w:ascii="Tw Cen MT" w:hAnsi="Tw Cen MT"/>
          <w:sz w:val="24"/>
          <w:szCs w:val="24"/>
        </w:rPr>
        <w:t>wing of Dollar Industries</w:t>
      </w:r>
      <w:bookmarkStart w:id="0" w:name="_GoBack"/>
      <w:bookmarkEnd w:id="0"/>
      <w:r w:rsidR="00E750B1">
        <w:rPr>
          <w:rFonts w:ascii="Tw Cen MT" w:hAnsi="Tw Cen MT"/>
          <w:sz w:val="24"/>
          <w:szCs w:val="24"/>
        </w:rPr>
        <w:t>, has</w:t>
      </w:r>
      <w:r w:rsidR="00DF396C" w:rsidRPr="00E750B1">
        <w:rPr>
          <w:rFonts w:ascii="Tw Cen MT" w:hAnsi="Tw Cen MT"/>
          <w:sz w:val="24"/>
          <w:szCs w:val="24"/>
        </w:rPr>
        <w:t xml:space="preserve"> </w:t>
      </w:r>
      <w:r w:rsidR="00E750B1">
        <w:rPr>
          <w:rFonts w:ascii="Tw Cen MT" w:hAnsi="Tw Cen MT"/>
          <w:sz w:val="24"/>
          <w:szCs w:val="24"/>
        </w:rPr>
        <w:t>joined</w:t>
      </w:r>
      <w:r w:rsidR="00DF396C" w:rsidRPr="00E750B1">
        <w:rPr>
          <w:rFonts w:ascii="Tw Cen MT" w:hAnsi="Tw Cen MT"/>
          <w:sz w:val="24"/>
          <w:szCs w:val="24"/>
        </w:rPr>
        <w:t xml:space="preserve"> hands with the vigilant Kolkata Police and social workers to distribute basic essential items in mor</w:t>
      </w:r>
      <w:r w:rsidR="00E750B1">
        <w:rPr>
          <w:rFonts w:ascii="Tw Cen MT" w:hAnsi="Tw Cen MT"/>
          <w:sz w:val="24"/>
          <w:szCs w:val="24"/>
        </w:rPr>
        <w:t xml:space="preserve">e than 60 </w:t>
      </w:r>
      <w:r w:rsidR="0028522A">
        <w:rPr>
          <w:rFonts w:ascii="Tw Cen MT" w:hAnsi="Tw Cen MT"/>
          <w:sz w:val="24"/>
          <w:szCs w:val="24"/>
        </w:rPr>
        <w:t>W</w:t>
      </w:r>
      <w:r w:rsidR="00E750B1">
        <w:rPr>
          <w:rFonts w:ascii="Tw Cen MT" w:hAnsi="Tw Cen MT"/>
          <w:sz w:val="24"/>
          <w:szCs w:val="24"/>
        </w:rPr>
        <w:t>ards across Kolkata.</w:t>
      </w:r>
    </w:p>
    <w:p w14:paraId="50A85784" w14:textId="77777777" w:rsidR="00E750B1" w:rsidRPr="00E750B1" w:rsidRDefault="00E750B1" w:rsidP="00E750B1">
      <w:pPr>
        <w:pStyle w:val="NoSpacing"/>
        <w:jc w:val="both"/>
        <w:rPr>
          <w:rFonts w:ascii="Tw Cen MT" w:hAnsi="Tw Cen MT"/>
          <w:sz w:val="24"/>
          <w:szCs w:val="24"/>
        </w:rPr>
      </w:pPr>
    </w:p>
    <w:p w14:paraId="4387474F" w14:textId="45B7C0CA" w:rsidR="002F06E5" w:rsidRDefault="00CA6A4D" w:rsidP="00E750B1">
      <w:pPr>
        <w:pStyle w:val="NoSpacing"/>
        <w:jc w:val="both"/>
        <w:rPr>
          <w:rFonts w:ascii="Tw Cen MT" w:hAnsi="Tw Cen MT"/>
          <w:sz w:val="24"/>
          <w:szCs w:val="24"/>
        </w:rPr>
      </w:pPr>
      <w:r w:rsidRPr="00E750B1">
        <w:rPr>
          <w:rFonts w:ascii="Tw Cen MT" w:hAnsi="Tw Cen MT"/>
          <w:sz w:val="24"/>
          <w:szCs w:val="24"/>
        </w:rPr>
        <w:t>In this hour of crisis during the COVID</w:t>
      </w:r>
      <w:r w:rsidR="00E750B1">
        <w:rPr>
          <w:rFonts w:ascii="Tw Cen MT" w:hAnsi="Tw Cen MT"/>
          <w:sz w:val="24"/>
          <w:szCs w:val="24"/>
        </w:rPr>
        <w:t xml:space="preserve"> </w:t>
      </w:r>
      <w:r w:rsidRPr="00E750B1">
        <w:rPr>
          <w:rFonts w:ascii="Tw Cen MT" w:hAnsi="Tw Cen MT"/>
          <w:sz w:val="24"/>
          <w:szCs w:val="24"/>
        </w:rPr>
        <w:t>-</w:t>
      </w:r>
      <w:r w:rsidR="00E750B1">
        <w:rPr>
          <w:rFonts w:ascii="Tw Cen MT" w:hAnsi="Tw Cen MT"/>
          <w:sz w:val="24"/>
          <w:szCs w:val="24"/>
        </w:rPr>
        <w:t xml:space="preserve"> </w:t>
      </w:r>
      <w:r w:rsidRPr="00E750B1">
        <w:rPr>
          <w:rFonts w:ascii="Tw Cen MT" w:hAnsi="Tw Cen MT"/>
          <w:sz w:val="24"/>
          <w:szCs w:val="24"/>
        </w:rPr>
        <w:t xml:space="preserve">19 pandemic, the </w:t>
      </w:r>
      <w:r w:rsidR="00E750B1">
        <w:rPr>
          <w:rFonts w:ascii="Tw Cen MT" w:hAnsi="Tw Cen MT"/>
          <w:sz w:val="24"/>
          <w:szCs w:val="24"/>
        </w:rPr>
        <w:t>group</w:t>
      </w:r>
      <w:r w:rsidRPr="00E750B1">
        <w:rPr>
          <w:rFonts w:ascii="Tw Cen MT" w:hAnsi="Tw Cen MT"/>
          <w:sz w:val="24"/>
          <w:szCs w:val="24"/>
        </w:rPr>
        <w:t xml:space="preserve"> believes it has a duty towards society at large and has thus risen to the occasion. </w:t>
      </w:r>
      <w:r w:rsidR="00DF396C" w:rsidRPr="00E750B1">
        <w:rPr>
          <w:rFonts w:ascii="Tw Cen MT" w:hAnsi="Tw Cen MT"/>
          <w:sz w:val="24"/>
          <w:szCs w:val="24"/>
        </w:rPr>
        <w:t xml:space="preserve">While government officials are engaged day in and day out to contain the spread of this virus, some necessities and requirements of the common people stand at stake during the period of the lockdown. There is a </w:t>
      </w:r>
      <w:r w:rsidRPr="00E750B1">
        <w:rPr>
          <w:rFonts w:ascii="Tw Cen MT" w:hAnsi="Tw Cen MT"/>
          <w:sz w:val="24"/>
          <w:szCs w:val="24"/>
        </w:rPr>
        <w:t>significant</w:t>
      </w:r>
      <w:r w:rsidR="00DF396C" w:rsidRPr="00E750B1">
        <w:rPr>
          <w:rFonts w:ascii="Tw Cen MT" w:hAnsi="Tw Cen MT"/>
          <w:sz w:val="24"/>
          <w:szCs w:val="24"/>
        </w:rPr>
        <w:t xml:space="preserve"> </w:t>
      </w:r>
      <w:r w:rsidRPr="00E750B1">
        <w:rPr>
          <w:rFonts w:ascii="Tw Cen MT" w:hAnsi="Tw Cen MT"/>
          <w:sz w:val="24"/>
          <w:szCs w:val="24"/>
        </w:rPr>
        <w:t>shortage</w:t>
      </w:r>
      <w:r w:rsidR="00DF396C" w:rsidRPr="00E750B1">
        <w:rPr>
          <w:rFonts w:ascii="Tw Cen MT" w:hAnsi="Tw Cen MT"/>
          <w:sz w:val="24"/>
          <w:szCs w:val="24"/>
        </w:rPr>
        <w:t xml:space="preserve"> of food items</w:t>
      </w:r>
      <w:r w:rsidRPr="00E750B1">
        <w:rPr>
          <w:rFonts w:ascii="Tw Cen MT" w:hAnsi="Tw Cen MT"/>
          <w:sz w:val="24"/>
          <w:szCs w:val="24"/>
        </w:rPr>
        <w:t xml:space="preserve"> and basic medical equipment’s</w:t>
      </w:r>
      <w:r w:rsidR="00DF396C" w:rsidRPr="00E750B1">
        <w:rPr>
          <w:rFonts w:ascii="Tw Cen MT" w:hAnsi="Tw Cen MT"/>
          <w:sz w:val="24"/>
          <w:szCs w:val="24"/>
        </w:rPr>
        <w:t xml:space="preserve"> mainly due to transportation issues which people require in order to maintain safety and hygiene </w:t>
      </w:r>
      <w:r w:rsidR="00E750B1">
        <w:rPr>
          <w:rFonts w:ascii="Tw Cen MT" w:hAnsi="Tw Cen MT"/>
          <w:sz w:val="24"/>
          <w:szCs w:val="24"/>
        </w:rPr>
        <w:t>-</w:t>
      </w:r>
      <w:r w:rsidR="00DF396C" w:rsidRPr="00E750B1">
        <w:rPr>
          <w:rFonts w:ascii="Tw Cen MT" w:hAnsi="Tw Cen MT"/>
          <w:sz w:val="24"/>
          <w:szCs w:val="24"/>
        </w:rPr>
        <w:t xml:space="preserve"> the most </w:t>
      </w:r>
      <w:r w:rsidRPr="00E750B1">
        <w:rPr>
          <w:rFonts w:ascii="Tw Cen MT" w:hAnsi="Tw Cen MT"/>
          <w:sz w:val="24"/>
          <w:szCs w:val="24"/>
        </w:rPr>
        <w:t>effective</w:t>
      </w:r>
      <w:r w:rsidR="00DF396C" w:rsidRPr="00E750B1">
        <w:rPr>
          <w:rFonts w:ascii="Tw Cen MT" w:hAnsi="Tw Cen MT"/>
          <w:sz w:val="24"/>
          <w:szCs w:val="24"/>
        </w:rPr>
        <w:t xml:space="preserve"> way </w:t>
      </w:r>
      <w:r w:rsidRPr="00E750B1">
        <w:rPr>
          <w:rFonts w:ascii="Tw Cen MT" w:hAnsi="Tw Cen MT"/>
          <w:sz w:val="24"/>
          <w:szCs w:val="24"/>
        </w:rPr>
        <w:t>of</w:t>
      </w:r>
      <w:r w:rsidR="00DF396C" w:rsidRPr="00E750B1">
        <w:rPr>
          <w:rFonts w:ascii="Tw Cen MT" w:hAnsi="Tw Cen MT"/>
          <w:sz w:val="24"/>
          <w:szCs w:val="24"/>
        </w:rPr>
        <w:t xml:space="preserve"> prevent</w:t>
      </w:r>
      <w:r w:rsidRPr="00E750B1">
        <w:rPr>
          <w:rFonts w:ascii="Tw Cen MT" w:hAnsi="Tw Cen MT"/>
          <w:sz w:val="24"/>
          <w:szCs w:val="24"/>
        </w:rPr>
        <w:t>ing</w:t>
      </w:r>
      <w:r w:rsidR="00DF396C" w:rsidRPr="00E750B1">
        <w:rPr>
          <w:rFonts w:ascii="Tw Cen MT" w:hAnsi="Tw Cen MT"/>
          <w:sz w:val="24"/>
          <w:szCs w:val="24"/>
        </w:rPr>
        <w:t xml:space="preserve"> the </w:t>
      </w:r>
      <w:r w:rsidRPr="00E750B1">
        <w:rPr>
          <w:rFonts w:ascii="Tw Cen MT" w:hAnsi="Tw Cen MT"/>
          <w:sz w:val="24"/>
          <w:szCs w:val="24"/>
        </w:rPr>
        <w:t xml:space="preserve">spread of the </w:t>
      </w:r>
      <w:r w:rsidR="00DF396C" w:rsidRPr="00E750B1">
        <w:rPr>
          <w:rFonts w:ascii="Tw Cen MT" w:hAnsi="Tw Cen MT"/>
          <w:sz w:val="24"/>
          <w:szCs w:val="24"/>
        </w:rPr>
        <w:t>COVID-19.</w:t>
      </w:r>
    </w:p>
    <w:p w14:paraId="255401F6" w14:textId="77777777" w:rsidR="00E750B1" w:rsidRPr="00E750B1" w:rsidRDefault="00E750B1" w:rsidP="00E750B1">
      <w:pPr>
        <w:pStyle w:val="NoSpacing"/>
        <w:jc w:val="both"/>
        <w:rPr>
          <w:rFonts w:ascii="Tw Cen MT" w:hAnsi="Tw Cen MT"/>
          <w:sz w:val="24"/>
          <w:szCs w:val="24"/>
        </w:rPr>
      </w:pPr>
    </w:p>
    <w:p w14:paraId="68576159" w14:textId="4C6EB80A" w:rsidR="00DF396C" w:rsidRDefault="002F06E5" w:rsidP="00E750B1">
      <w:pPr>
        <w:pStyle w:val="NoSpacing"/>
        <w:jc w:val="both"/>
        <w:rPr>
          <w:rFonts w:ascii="Tw Cen MT" w:hAnsi="Tw Cen MT"/>
          <w:sz w:val="24"/>
          <w:szCs w:val="24"/>
        </w:rPr>
      </w:pPr>
      <w:r w:rsidRPr="00E750B1">
        <w:rPr>
          <w:rFonts w:ascii="Tw Cen MT" w:hAnsi="Tw Cen MT"/>
          <w:sz w:val="24"/>
          <w:szCs w:val="24"/>
        </w:rPr>
        <w:t xml:space="preserve">To fulfil its corporate social obligation, Dollar </w:t>
      </w:r>
      <w:r w:rsidR="007B7554">
        <w:rPr>
          <w:rFonts w:ascii="Tw Cen MT" w:hAnsi="Tw Cen MT"/>
          <w:sz w:val="24"/>
          <w:szCs w:val="24"/>
        </w:rPr>
        <w:t>Foundation</w:t>
      </w:r>
      <w:r w:rsidRPr="00E750B1">
        <w:rPr>
          <w:rFonts w:ascii="Tw Cen MT" w:hAnsi="Tw Cen MT"/>
          <w:sz w:val="24"/>
          <w:szCs w:val="24"/>
        </w:rPr>
        <w:t xml:space="preserve"> took it upon them to ensure the distribution of food and medical equipment to the underprivileged. The company d</w:t>
      </w:r>
      <w:r w:rsidR="00E750B1">
        <w:rPr>
          <w:rFonts w:ascii="Tw Cen MT" w:hAnsi="Tw Cen MT"/>
          <w:sz w:val="24"/>
          <w:szCs w:val="24"/>
        </w:rPr>
        <w:t>istributed 6,000 K</w:t>
      </w:r>
      <w:r w:rsidR="00DF396C" w:rsidRPr="00E750B1">
        <w:rPr>
          <w:rFonts w:ascii="Tw Cen MT" w:hAnsi="Tw Cen MT"/>
          <w:sz w:val="24"/>
          <w:szCs w:val="24"/>
        </w:rPr>
        <w:t xml:space="preserve">gs of rice, 40,000 packets of biscuits, 40,000 masks and 10,000 soap bars to the people in need. Additionally, the company is providing food and shelter to 300 migrant workers at their manufacturing </w:t>
      </w:r>
      <w:r w:rsidR="00E750B1">
        <w:rPr>
          <w:rFonts w:ascii="Tw Cen MT" w:hAnsi="Tw Cen MT"/>
          <w:sz w:val="24"/>
          <w:szCs w:val="24"/>
        </w:rPr>
        <w:t>unit</w:t>
      </w:r>
      <w:r w:rsidR="00DF396C" w:rsidRPr="00E750B1">
        <w:rPr>
          <w:rFonts w:ascii="Tw Cen MT" w:hAnsi="Tw Cen MT"/>
          <w:sz w:val="24"/>
          <w:szCs w:val="24"/>
        </w:rPr>
        <w:t xml:space="preserve"> at Tirupur</w:t>
      </w:r>
      <w:r w:rsidR="00E750B1">
        <w:rPr>
          <w:rFonts w:ascii="Tw Cen MT" w:hAnsi="Tw Cen MT"/>
          <w:sz w:val="24"/>
          <w:szCs w:val="24"/>
        </w:rPr>
        <w:t xml:space="preserve"> during the lockdown.</w:t>
      </w:r>
    </w:p>
    <w:p w14:paraId="6C0F1451" w14:textId="77777777" w:rsidR="00E750B1" w:rsidRPr="00E750B1" w:rsidRDefault="00E750B1" w:rsidP="00E750B1">
      <w:pPr>
        <w:pStyle w:val="NoSpacing"/>
        <w:jc w:val="both"/>
        <w:rPr>
          <w:rFonts w:ascii="Tw Cen MT" w:hAnsi="Tw Cen MT"/>
          <w:sz w:val="24"/>
          <w:szCs w:val="24"/>
        </w:rPr>
      </w:pPr>
    </w:p>
    <w:p w14:paraId="0DE1ADF0" w14:textId="235AD232" w:rsidR="005B596B" w:rsidRPr="00E750B1" w:rsidRDefault="005B596B" w:rsidP="00E750B1">
      <w:pPr>
        <w:pStyle w:val="NoSpacing"/>
        <w:jc w:val="both"/>
        <w:rPr>
          <w:rFonts w:ascii="Tw Cen MT" w:hAnsi="Tw Cen MT"/>
          <w:sz w:val="24"/>
          <w:szCs w:val="24"/>
        </w:rPr>
      </w:pPr>
      <w:r w:rsidRPr="00E750B1">
        <w:rPr>
          <w:rFonts w:ascii="Tw Cen MT" w:hAnsi="Tw Cen MT"/>
          <w:iCs/>
          <w:sz w:val="24"/>
          <w:szCs w:val="24"/>
        </w:rPr>
        <w:t>“The pandemic COVID</w:t>
      </w:r>
      <w:r w:rsidR="00E750B1">
        <w:rPr>
          <w:rFonts w:ascii="Tw Cen MT" w:hAnsi="Tw Cen MT"/>
          <w:iCs/>
          <w:sz w:val="24"/>
          <w:szCs w:val="24"/>
        </w:rPr>
        <w:t xml:space="preserve"> </w:t>
      </w:r>
      <w:r w:rsidRPr="00E750B1">
        <w:rPr>
          <w:rFonts w:ascii="Tw Cen MT" w:hAnsi="Tw Cen MT"/>
          <w:iCs/>
          <w:sz w:val="24"/>
          <w:szCs w:val="24"/>
        </w:rPr>
        <w:t>-</w:t>
      </w:r>
      <w:r w:rsidR="00E750B1">
        <w:rPr>
          <w:rFonts w:ascii="Tw Cen MT" w:hAnsi="Tw Cen MT"/>
          <w:iCs/>
          <w:sz w:val="24"/>
          <w:szCs w:val="24"/>
        </w:rPr>
        <w:t xml:space="preserve"> </w:t>
      </w:r>
      <w:r w:rsidRPr="00E750B1">
        <w:rPr>
          <w:rFonts w:ascii="Tw Cen MT" w:hAnsi="Tw Cen MT"/>
          <w:iCs/>
          <w:sz w:val="24"/>
          <w:szCs w:val="24"/>
        </w:rPr>
        <w:t xml:space="preserve">19 has generated an unprecedented circumstance and calls for widespread cooperation at all levels of society. Corporates and individuals need to come forward and participate in battling the corona virus in India. At Dollar Industries Ltd, we are doing our bit to take care of the </w:t>
      </w:r>
      <w:r w:rsidR="0028522A">
        <w:rPr>
          <w:rFonts w:ascii="Tw Cen MT" w:hAnsi="Tw Cen MT"/>
          <w:iCs/>
          <w:sz w:val="24"/>
          <w:szCs w:val="24"/>
        </w:rPr>
        <w:t>basic</w:t>
      </w:r>
      <w:r w:rsidRPr="00E750B1">
        <w:rPr>
          <w:rFonts w:ascii="Tw Cen MT" w:hAnsi="Tw Cen MT"/>
          <w:iCs/>
          <w:sz w:val="24"/>
          <w:szCs w:val="24"/>
        </w:rPr>
        <w:t xml:space="preserve"> need</w:t>
      </w:r>
      <w:r w:rsidR="0028522A">
        <w:rPr>
          <w:rFonts w:ascii="Tw Cen MT" w:hAnsi="Tw Cen MT"/>
          <w:iCs/>
          <w:sz w:val="24"/>
          <w:szCs w:val="24"/>
        </w:rPr>
        <w:t>s</w:t>
      </w:r>
      <w:r w:rsidRPr="00E750B1">
        <w:rPr>
          <w:rFonts w:ascii="Tw Cen MT" w:hAnsi="Tw Cen MT"/>
          <w:iCs/>
          <w:sz w:val="24"/>
          <w:szCs w:val="24"/>
        </w:rPr>
        <w:t xml:space="preserve"> </w:t>
      </w:r>
      <w:r w:rsidR="0028522A">
        <w:rPr>
          <w:rFonts w:ascii="Tw Cen MT" w:hAnsi="Tw Cen MT"/>
          <w:iCs/>
          <w:sz w:val="24"/>
          <w:szCs w:val="24"/>
        </w:rPr>
        <w:t>of some of the people who have got affected.</w:t>
      </w:r>
      <w:r w:rsidRPr="00E750B1">
        <w:rPr>
          <w:rFonts w:ascii="Tw Cen MT" w:hAnsi="Tw Cen MT"/>
          <w:iCs/>
          <w:sz w:val="24"/>
          <w:szCs w:val="24"/>
        </w:rPr>
        <w:t xml:space="preserve"> </w:t>
      </w:r>
      <w:r w:rsidR="0028522A">
        <w:rPr>
          <w:rFonts w:ascii="Tw Cen MT" w:hAnsi="Tw Cen MT"/>
          <w:iCs/>
          <w:sz w:val="24"/>
          <w:szCs w:val="24"/>
        </w:rPr>
        <w:t>T</w:t>
      </w:r>
      <w:r w:rsidRPr="00E750B1">
        <w:rPr>
          <w:rFonts w:ascii="Tw Cen MT" w:hAnsi="Tw Cen MT"/>
          <w:iCs/>
          <w:sz w:val="24"/>
          <w:szCs w:val="24"/>
        </w:rPr>
        <w:t xml:space="preserve">he stronger we are together, </w:t>
      </w:r>
      <w:r w:rsidR="0028522A">
        <w:rPr>
          <w:rFonts w:ascii="Tw Cen MT" w:hAnsi="Tw Cen MT"/>
          <w:iCs/>
          <w:sz w:val="24"/>
          <w:szCs w:val="24"/>
        </w:rPr>
        <w:t>the</w:t>
      </w:r>
      <w:r w:rsidR="000835D4">
        <w:rPr>
          <w:rFonts w:ascii="Tw Cen MT" w:hAnsi="Tw Cen MT"/>
          <w:iCs/>
          <w:sz w:val="24"/>
          <w:szCs w:val="24"/>
        </w:rPr>
        <w:t xml:space="preserve"> </w:t>
      </w:r>
      <w:r w:rsidRPr="00E750B1">
        <w:rPr>
          <w:rFonts w:ascii="Tw Cen MT" w:hAnsi="Tw Cen MT"/>
          <w:iCs/>
          <w:sz w:val="24"/>
          <w:szCs w:val="24"/>
        </w:rPr>
        <w:t>stronger will be o</w:t>
      </w:r>
      <w:r w:rsidR="00E750B1" w:rsidRPr="00E750B1">
        <w:rPr>
          <w:rFonts w:ascii="Tw Cen MT" w:hAnsi="Tw Cen MT"/>
          <w:iCs/>
          <w:sz w:val="24"/>
          <w:szCs w:val="24"/>
        </w:rPr>
        <w:t>ur resistance against the virus</w:t>
      </w:r>
      <w:r w:rsidRPr="00E750B1">
        <w:rPr>
          <w:rFonts w:ascii="Tw Cen MT" w:hAnsi="Tw Cen MT"/>
          <w:iCs/>
          <w:sz w:val="24"/>
          <w:szCs w:val="24"/>
        </w:rPr>
        <w:t>”</w:t>
      </w:r>
      <w:r w:rsidR="00E750B1" w:rsidRPr="00E750B1">
        <w:rPr>
          <w:rFonts w:ascii="Tw Cen MT" w:hAnsi="Tw Cen MT"/>
          <w:iCs/>
          <w:sz w:val="24"/>
          <w:szCs w:val="24"/>
        </w:rPr>
        <w:t>,</w:t>
      </w:r>
      <w:r w:rsidR="00E750B1">
        <w:rPr>
          <w:rFonts w:ascii="Tw Cen MT" w:hAnsi="Tw Cen MT"/>
          <w:iCs/>
          <w:sz w:val="24"/>
          <w:szCs w:val="24"/>
        </w:rPr>
        <w:t xml:space="preserve"> said </w:t>
      </w:r>
      <w:r w:rsidRPr="00E750B1">
        <w:rPr>
          <w:rFonts w:ascii="Tw Cen MT" w:hAnsi="Tw Cen MT"/>
          <w:b/>
          <w:iCs/>
          <w:sz w:val="24"/>
          <w:szCs w:val="24"/>
          <w:lang w:val="en-IN"/>
        </w:rPr>
        <w:t>Mr Vinod Kumar Gupta, Managing Director, Dollar Industries Ltd</w:t>
      </w:r>
      <w:r w:rsidR="00E750B1" w:rsidRPr="00E750B1">
        <w:rPr>
          <w:rFonts w:ascii="Tw Cen MT" w:hAnsi="Tw Cen MT"/>
          <w:b/>
          <w:iCs/>
          <w:sz w:val="24"/>
          <w:szCs w:val="24"/>
          <w:lang w:val="en-IN"/>
        </w:rPr>
        <w:t>.</w:t>
      </w:r>
    </w:p>
    <w:p w14:paraId="1250119E" w14:textId="77777777" w:rsidR="00E750B1" w:rsidRDefault="00E750B1" w:rsidP="00E750B1">
      <w:pPr>
        <w:pStyle w:val="NoSpacing"/>
        <w:jc w:val="both"/>
        <w:rPr>
          <w:rFonts w:ascii="Tw Cen MT" w:hAnsi="Tw Cen MT"/>
          <w:sz w:val="24"/>
          <w:szCs w:val="24"/>
        </w:rPr>
      </w:pPr>
    </w:p>
    <w:p w14:paraId="244B1FC6" w14:textId="60A4AE2F" w:rsidR="005B596B" w:rsidRDefault="005908FD" w:rsidP="00E750B1">
      <w:pPr>
        <w:pStyle w:val="NoSpacing"/>
        <w:jc w:val="both"/>
        <w:rPr>
          <w:rFonts w:ascii="Tw Cen MT" w:hAnsi="Tw Cen MT"/>
          <w:sz w:val="24"/>
          <w:szCs w:val="24"/>
        </w:rPr>
      </w:pPr>
      <w:r w:rsidRPr="00E750B1">
        <w:rPr>
          <w:rFonts w:ascii="Tw Cen MT" w:hAnsi="Tw Cen MT"/>
          <w:sz w:val="24"/>
          <w:szCs w:val="24"/>
        </w:rPr>
        <w:t>With the enormous help from Kolkata Police and</w:t>
      </w:r>
      <w:r w:rsidR="0028522A">
        <w:rPr>
          <w:rFonts w:ascii="Tw Cen MT" w:hAnsi="Tw Cen MT"/>
          <w:sz w:val="24"/>
          <w:szCs w:val="24"/>
        </w:rPr>
        <w:t xml:space="preserve"> the social workers, we </w:t>
      </w:r>
      <w:r w:rsidR="00EE22A8">
        <w:rPr>
          <w:rFonts w:ascii="Tw Cen MT" w:hAnsi="Tw Cen MT"/>
          <w:sz w:val="24"/>
          <w:szCs w:val="24"/>
        </w:rPr>
        <w:t>at</w:t>
      </w:r>
      <w:r w:rsidR="0028522A">
        <w:rPr>
          <w:rFonts w:ascii="Tw Cen MT" w:hAnsi="Tw Cen MT"/>
          <w:sz w:val="24"/>
          <w:szCs w:val="24"/>
        </w:rPr>
        <w:t xml:space="preserve"> Dollar</w:t>
      </w:r>
      <w:r w:rsidR="00EE22A8">
        <w:rPr>
          <w:rFonts w:ascii="Tw Cen MT" w:hAnsi="Tw Cen MT"/>
          <w:sz w:val="24"/>
          <w:szCs w:val="24"/>
        </w:rPr>
        <w:t xml:space="preserve"> </w:t>
      </w:r>
      <w:r w:rsidR="00C53D86">
        <w:rPr>
          <w:rFonts w:ascii="Tw Cen MT" w:hAnsi="Tw Cen MT"/>
          <w:sz w:val="24"/>
          <w:szCs w:val="24"/>
        </w:rPr>
        <w:t xml:space="preserve">Foundation </w:t>
      </w:r>
      <w:r w:rsidRPr="00E750B1">
        <w:rPr>
          <w:rFonts w:ascii="Tw Cen MT" w:hAnsi="Tw Cen MT"/>
          <w:sz w:val="24"/>
          <w:szCs w:val="24"/>
        </w:rPr>
        <w:t>distribute</w:t>
      </w:r>
      <w:r w:rsidR="0028522A">
        <w:rPr>
          <w:rFonts w:ascii="Tw Cen MT" w:hAnsi="Tw Cen MT"/>
          <w:sz w:val="24"/>
          <w:szCs w:val="24"/>
        </w:rPr>
        <w:t>d</w:t>
      </w:r>
      <w:r w:rsidRPr="00E750B1">
        <w:rPr>
          <w:rFonts w:ascii="Tw Cen MT" w:hAnsi="Tw Cen MT"/>
          <w:sz w:val="24"/>
          <w:szCs w:val="24"/>
        </w:rPr>
        <w:t xml:space="preserve"> the essential items to 40,000 people across the city including Howrah and Hoogly. The delivery method was performed by following the social distancing guidelines. </w:t>
      </w:r>
    </w:p>
    <w:p w14:paraId="69815CB4" w14:textId="77777777" w:rsidR="00E750B1" w:rsidRPr="00E750B1" w:rsidRDefault="00E750B1" w:rsidP="00E750B1">
      <w:pPr>
        <w:pStyle w:val="NoSpacing"/>
        <w:jc w:val="both"/>
        <w:rPr>
          <w:rFonts w:ascii="Tw Cen MT" w:hAnsi="Tw Cen MT"/>
          <w:sz w:val="24"/>
          <w:szCs w:val="24"/>
        </w:rPr>
      </w:pPr>
    </w:p>
    <w:p w14:paraId="1E53EF19" w14:textId="77777777" w:rsidR="00E750B1" w:rsidRPr="0028522A" w:rsidRDefault="00E750B1" w:rsidP="00E750B1">
      <w:pPr>
        <w:pStyle w:val="NoSpacing"/>
        <w:jc w:val="both"/>
        <w:rPr>
          <w:rFonts w:ascii="Tw Cen MT" w:eastAsia="Times New Roman" w:hAnsi="Tw Cen MT" w:cs="Calibri"/>
          <w:b/>
          <w:color w:val="222222"/>
          <w:sz w:val="24"/>
          <w:szCs w:val="24"/>
          <w:lang w:eastAsia="en-IN"/>
        </w:rPr>
      </w:pPr>
      <w:r w:rsidRPr="0028522A">
        <w:rPr>
          <w:rFonts w:ascii="Tw Cen MT" w:eastAsia="Times New Roman" w:hAnsi="Tw Cen MT" w:cs="Calibri"/>
          <w:b/>
          <w:color w:val="222222"/>
          <w:sz w:val="24"/>
          <w:szCs w:val="24"/>
          <w:lang w:eastAsia="en-IN"/>
        </w:rPr>
        <w:t>About Dollar Industries Ltd</w:t>
      </w:r>
    </w:p>
    <w:p w14:paraId="15084676" w14:textId="77777777" w:rsidR="00E750B1" w:rsidRPr="00E750B1" w:rsidRDefault="00E750B1" w:rsidP="00E750B1">
      <w:pPr>
        <w:pStyle w:val="NoSpacing"/>
        <w:jc w:val="both"/>
        <w:rPr>
          <w:rFonts w:ascii="Tw Cen MT" w:hAnsi="Tw Cen MT"/>
          <w:sz w:val="24"/>
          <w:szCs w:val="24"/>
        </w:rPr>
      </w:pPr>
      <w:r w:rsidRPr="00E750B1">
        <w:rPr>
          <w:rFonts w:ascii="Tw Cen MT" w:hAnsi="Tw Cen MT"/>
          <w:sz w:val="24"/>
          <w:szCs w:val="24"/>
        </w:rPr>
        <w:t>Dollar Industries Ltd, listed in both NSE &amp; BSE, is today amongst the top three hosiery brands in India. The Company has four manufacturing units in Kolkata, Tirupur (TN), Delhi and Ludhiana. Dollar Industries enjoys a 15% market share in the branded hosiery segment in India. Dollar Industries has recently started business in African market with Nigeria to enhance export revenue. Dollar Industries has graduated from a Hosiery Company to a “Family knitwear Company” of India.</w:t>
      </w:r>
    </w:p>
    <w:p w14:paraId="7983CF11" w14:textId="77777777" w:rsidR="00E750B1" w:rsidRPr="00E750B1" w:rsidRDefault="00E750B1" w:rsidP="00E750B1">
      <w:pPr>
        <w:pStyle w:val="NoSpacing"/>
        <w:jc w:val="both"/>
        <w:rPr>
          <w:rFonts w:ascii="Tw Cen MT" w:eastAsia="Times New Roman" w:hAnsi="Tw Cen MT" w:cs="Calibri"/>
          <w:color w:val="222222"/>
          <w:sz w:val="24"/>
          <w:szCs w:val="24"/>
          <w:lang w:eastAsia="en-IN"/>
        </w:rPr>
      </w:pPr>
    </w:p>
    <w:p w14:paraId="14CCE7E2" w14:textId="77777777" w:rsidR="005908FD" w:rsidRPr="000835D4" w:rsidRDefault="005908FD" w:rsidP="00E750B1">
      <w:pPr>
        <w:pStyle w:val="NoSpacing"/>
        <w:jc w:val="both"/>
        <w:rPr>
          <w:rFonts w:ascii="Tw Cen MT" w:hAnsi="Tw Cen MT" w:cs="Calibri"/>
          <w:b/>
          <w:bCs/>
          <w:color w:val="222222"/>
          <w:sz w:val="24"/>
          <w:szCs w:val="24"/>
        </w:rPr>
      </w:pPr>
      <w:r w:rsidRPr="000835D4">
        <w:rPr>
          <w:rFonts w:ascii="Tw Cen MT" w:hAnsi="Tw Cen MT" w:cs="Calibri"/>
          <w:b/>
          <w:bCs/>
          <w:color w:val="222222"/>
          <w:sz w:val="24"/>
          <w:szCs w:val="24"/>
        </w:rPr>
        <w:t>For further information please contact:</w:t>
      </w:r>
    </w:p>
    <w:p w14:paraId="7A1D6AC7" w14:textId="77777777" w:rsidR="005908FD" w:rsidRPr="00E750B1" w:rsidRDefault="005908FD" w:rsidP="00E750B1">
      <w:pPr>
        <w:pStyle w:val="NoSpacing"/>
        <w:jc w:val="both"/>
        <w:rPr>
          <w:rFonts w:ascii="Tw Cen MT" w:hAnsi="Tw Cen MT"/>
          <w:sz w:val="24"/>
          <w:szCs w:val="24"/>
        </w:rPr>
      </w:pPr>
      <w:r w:rsidRPr="00E750B1">
        <w:rPr>
          <w:rFonts w:ascii="Tw Cen MT" w:hAnsi="Tw Cen MT"/>
          <w:sz w:val="24"/>
          <w:szCs w:val="24"/>
        </w:rPr>
        <w:t>Sreeraj Mitra / Priyadarshini Bhan / Sayanjita Dey</w:t>
      </w:r>
    </w:p>
    <w:p w14:paraId="7F85884C" w14:textId="77777777" w:rsidR="005908FD" w:rsidRPr="00E750B1" w:rsidRDefault="005908FD" w:rsidP="00E750B1">
      <w:pPr>
        <w:pStyle w:val="NoSpacing"/>
        <w:jc w:val="both"/>
        <w:rPr>
          <w:rFonts w:ascii="Tw Cen MT" w:hAnsi="Tw Cen MT"/>
          <w:sz w:val="24"/>
          <w:szCs w:val="24"/>
        </w:rPr>
      </w:pPr>
      <w:r w:rsidRPr="00E750B1">
        <w:rPr>
          <w:rFonts w:ascii="Tw Cen MT" w:hAnsi="Tw Cen MT"/>
          <w:sz w:val="24"/>
          <w:szCs w:val="24"/>
        </w:rPr>
        <w:t>Sagittarius Communications</w:t>
      </w:r>
    </w:p>
    <w:p w14:paraId="073B84A1" w14:textId="414CC19D" w:rsidR="005908FD" w:rsidRPr="00E750B1" w:rsidRDefault="005908FD" w:rsidP="00E750B1">
      <w:pPr>
        <w:pStyle w:val="NoSpacing"/>
        <w:jc w:val="both"/>
        <w:rPr>
          <w:rFonts w:ascii="Tw Cen MT" w:hAnsi="Tw Cen MT"/>
          <w:sz w:val="24"/>
          <w:szCs w:val="24"/>
        </w:rPr>
      </w:pPr>
      <w:r w:rsidRPr="00E750B1">
        <w:rPr>
          <w:rFonts w:ascii="Tw Cen MT" w:hAnsi="Tw Cen MT"/>
          <w:sz w:val="24"/>
          <w:szCs w:val="24"/>
        </w:rPr>
        <w:t>Ph: 9007307884 / 8697719337 / 8697719315</w:t>
      </w:r>
    </w:p>
    <w:sectPr w:rsidR="005908FD" w:rsidRPr="00E750B1" w:rsidSect="00E750B1">
      <w:headerReference w:type="default" r:id="rId6"/>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9E6CA" w14:textId="77777777" w:rsidR="00485EE2" w:rsidRDefault="00485EE2" w:rsidP="002E169C">
      <w:pPr>
        <w:spacing w:after="0" w:line="240" w:lineRule="auto"/>
      </w:pPr>
      <w:r>
        <w:separator/>
      </w:r>
    </w:p>
  </w:endnote>
  <w:endnote w:type="continuationSeparator" w:id="0">
    <w:p w14:paraId="2BA09C08" w14:textId="77777777" w:rsidR="00485EE2" w:rsidRDefault="00485EE2" w:rsidP="002E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5B52" w14:textId="77777777" w:rsidR="00485EE2" w:rsidRDefault="00485EE2" w:rsidP="002E169C">
      <w:pPr>
        <w:spacing w:after="0" w:line="240" w:lineRule="auto"/>
      </w:pPr>
      <w:r>
        <w:separator/>
      </w:r>
    </w:p>
  </w:footnote>
  <w:footnote w:type="continuationSeparator" w:id="0">
    <w:p w14:paraId="0ADE2CB8" w14:textId="77777777" w:rsidR="00485EE2" w:rsidRDefault="00485EE2" w:rsidP="002E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45A3" w14:textId="6C0A335D" w:rsidR="002E169C" w:rsidRDefault="002E169C" w:rsidP="002E169C">
    <w:pPr>
      <w:pStyle w:val="Header"/>
      <w:jc w:val="center"/>
    </w:pPr>
    <w:r>
      <w:rPr>
        <w:noProof/>
        <w:lang w:eastAsia="en-IN"/>
      </w:rPr>
      <w:drawing>
        <wp:inline distT="0" distB="0" distL="0" distR="0" wp14:anchorId="5E61714B" wp14:editId="2FA8DF67">
          <wp:extent cx="1027430" cy="612086"/>
          <wp:effectExtent l="0" t="0" r="1270" b="0"/>
          <wp:docPr id="9" name="Picture 9" descr="https://www.dollarglobal.in/assets/fro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llarglobal.in/assets/front/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477" cy="6156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7"/>
    <w:rsid w:val="000835D4"/>
    <w:rsid w:val="0028522A"/>
    <w:rsid w:val="002C591E"/>
    <w:rsid w:val="002E169C"/>
    <w:rsid w:val="002F06E5"/>
    <w:rsid w:val="00457A9F"/>
    <w:rsid w:val="00485EE2"/>
    <w:rsid w:val="004C4181"/>
    <w:rsid w:val="00524407"/>
    <w:rsid w:val="005908FD"/>
    <w:rsid w:val="005B596B"/>
    <w:rsid w:val="007B7554"/>
    <w:rsid w:val="00937B6D"/>
    <w:rsid w:val="00990FC8"/>
    <w:rsid w:val="009D0B1D"/>
    <w:rsid w:val="00C53D86"/>
    <w:rsid w:val="00CA6A4D"/>
    <w:rsid w:val="00D433F2"/>
    <w:rsid w:val="00DF396C"/>
    <w:rsid w:val="00E750B1"/>
    <w:rsid w:val="00EE22A8"/>
    <w:rsid w:val="00FD0121"/>
    <w:rsid w:val="00FE45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1751"/>
  <w15:chartTrackingRefBased/>
  <w15:docId w15:val="{67A8F09B-C6AE-42BC-A533-60D45EE9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9C"/>
  </w:style>
  <w:style w:type="paragraph" w:styleId="Footer">
    <w:name w:val="footer"/>
    <w:basedOn w:val="Normal"/>
    <w:link w:val="FooterChar"/>
    <w:uiPriority w:val="99"/>
    <w:unhideWhenUsed/>
    <w:rsid w:val="002E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9C"/>
  </w:style>
  <w:style w:type="paragraph" w:styleId="NoSpacing">
    <w:name w:val="No Spacing"/>
    <w:uiPriority w:val="1"/>
    <w:qFormat/>
    <w:rsid w:val="005908FD"/>
    <w:pPr>
      <w:spacing w:after="0" w:line="240" w:lineRule="auto"/>
    </w:pPr>
    <w:rPr>
      <w:rFonts w:ascii="Calibri" w:eastAsia="Calibri" w:hAnsi="Calibri" w:cs="Times New Roman"/>
      <w:lang w:val="en-US"/>
    </w:rPr>
  </w:style>
  <w:style w:type="paragraph" w:customStyle="1" w:styleId="m7651284668267963061gmail-msonospacing">
    <w:name w:val="m_7651284668267963061gmail-msonospacing"/>
    <w:basedOn w:val="Normal"/>
    <w:rsid w:val="005908F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4571">
      <w:bodyDiv w:val="1"/>
      <w:marLeft w:val="0"/>
      <w:marRight w:val="0"/>
      <w:marTop w:val="0"/>
      <w:marBottom w:val="0"/>
      <w:divBdr>
        <w:top w:val="none" w:sz="0" w:space="0" w:color="auto"/>
        <w:left w:val="none" w:sz="0" w:space="0" w:color="auto"/>
        <w:bottom w:val="none" w:sz="0" w:space="0" w:color="auto"/>
        <w:right w:val="none" w:sz="0" w:space="0" w:color="auto"/>
      </w:divBdr>
      <w:divsChild>
        <w:div w:id="129052558">
          <w:marLeft w:val="0"/>
          <w:marRight w:val="0"/>
          <w:marTop w:val="0"/>
          <w:marBottom w:val="0"/>
          <w:divBdr>
            <w:top w:val="none" w:sz="0" w:space="0" w:color="auto"/>
            <w:left w:val="none" w:sz="0" w:space="0" w:color="auto"/>
            <w:bottom w:val="none" w:sz="0" w:space="0" w:color="auto"/>
            <w:right w:val="none" w:sz="0" w:space="0" w:color="auto"/>
          </w:divBdr>
        </w:div>
        <w:div w:id="2116049243">
          <w:marLeft w:val="0"/>
          <w:marRight w:val="0"/>
          <w:marTop w:val="0"/>
          <w:marBottom w:val="0"/>
          <w:divBdr>
            <w:top w:val="none" w:sz="0" w:space="0" w:color="auto"/>
            <w:left w:val="none" w:sz="0" w:space="0" w:color="auto"/>
            <w:bottom w:val="none" w:sz="0" w:space="0" w:color="auto"/>
            <w:right w:val="none" w:sz="0" w:space="0" w:color="auto"/>
          </w:divBdr>
        </w:div>
      </w:divsChild>
    </w:div>
    <w:div w:id="421029536">
      <w:bodyDiv w:val="1"/>
      <w:marLeft w:val="0"/>
      <w:marRight w:val="0"/>
      <w:marTop w:val="0"/>
      <w:marBottom w:val="0"/>
      <w:divBdr>
        <w:top w:val="none" w:sz="0" w:space="0" w:color="auto"/>
        <w:left w:val="none" w:sz="0" w:space="0" w:color="auto"/>
        <w:bottom w:val="none" w:sz="0" w:space="0" w:color="auto"/>
        <w:right w:val="none" w:sz="0" w:space="0" w:color="auto"/>
      </w:divBdr>
      <w:divsChild>
        <w:div w:id="14575488">
          <w:marLeft w:val="0"/>
          <w:marRight w:val="0"/>
          <w:marTop w:val="0"/>
          <w:marBottom w:val="0"/>
          <w:divBdr>
            <w:top w:val="none" w:sz="0" w:space="0" w:color="auto"/>
            <w:left w:val="none" w:sz="0" w:space="0" w:color="auto"/>
            <w:bottom w:val="none" w:sz="0" w:space="0" w:color="auto"/>
            <w:right w:val="none" w:sz="0" w:space="0" w:color="auto"/>
          </w:divBdr>
        </w:div>
        <w:div w:id="1050377185">
          <w:marLeft w:val="0"/>
          <w:marRight w:val="0"/>
          <w:marTop w:val="0"/>
          <w:marBottom w:val="0"/>
          <w:divBdr>
            <w:top w:val="none" w:sz="0" w:space="0" w:color="auto"/>
            <w:left w:val="none" w:sz="0" w:space="0" w:color="auto"/>
            <w:bottom w:val="none" w:sz="0" w:space="0" w:color="auto"/>
            <w:right w:val="none" w:sz="0" w:space="0" w:color="auto"/>
          </w:divBdr>
        </w:div>
      </w:divsChild>
    </w:div>
    <w:div w:id="1013456621">
      <w:bodyDiv w:val="1"/>
      <w:marLeft w:val="0"/>
      <w:marRight w:val="0"/>
      <w:marTop w:val="0"/>
      <w:marBottom w:val="0"/>
      <w:divBdr>
        <w:top w:val="none" w:sz="0" w:space="0" w:color="auto"/>
        <w:left w:val="none" w:sz="0" w:space="0" w:color="auto"/>
        <w:bottom w:val="none" w:sz="0" w:space="0" w:color="auto"/>
        <w:right w:val="none" w:sz="0" w:space="0" w:color="auto"/>
      </w:divBdr>
      <w:divsChild>
        <w:div w:id="96949817">
          <w:marLeft w:val="0"/>
          <w:marRight w:val="0"/>
          <w:marTop w:val="0"/>
          <w:marBottom w:val="0"/>
          <w:divBdr>
            <w:top w:val="none" w:sz="0" w:space="0" w:color="auto"/>
            <w:left w:val="none" w:sz="0" w:space="0" w:color="auto"/>
            <w:bottom w:val="none" w:sz="0" w:space="0" w:color="auto"/>
            <w:right w:val="none" w:sz="0" w:space="0" w:color="auto"/>
          </w:divBdr>
        </w:div>
        <w:div w:id="1954944478">
          <w:marLeft w:val="0"/>
          <w:marRight w:val="0"/>
          <w:marTop w:val="0"/>
          <w:marBottom w:val="0"/>
          <w:divBdr>
            <w:top w:val="none" w:sz="0" w:space="0" w:color="auto"/>
            <w:left w:val="none" w:sz="0" w:space="0" w:color="auto"/>
            <w:bottom w:val="none" w:sz="0" w:space="0" w:color="auto"/>
            <w:right w:val="none" w:sz="0" w:space="0" w:color="auto"/>
          </w:divBdr>
        </w:div>
        <w:div w:id="1943873096">
          <w:marLeft w:val="0"/>
          <w:marRight w:val="0"/>
          <w:marTop w:val="0"/>
          <w:marBottom w:val="0"/>
          <w:divBdr>
            <w:top w:val="none" w:sz="0" w:space="0" w:color="auto"/>
            <w:left w:val="none" w:sz="0" w:space="0" w:color="auto"/>
            <w:bottom w:val="none" w:sz="0" w:space="0" w:color="auto"/>
            <w:right w:val="none" w:sz="0" w:space="0" w:color="auto"/>
          </w:divBdr>
        </w:div>
        <w:div w:id="875973479">
          <w:marLeft w:val="0"/>
          <w:marRight w:val="0"/>
          <w:marTop w:val="0"/>
          <w:marBottom w:val="0"/>
          <w:divBdr>
            <w:top w:val="none" w:sz="0" w:space="0" w:color="auto"/>
            <w:left w:val="none" w:sz="0" w:space="0" w:color="auto"/>
            <w:bottom w:val="none" w:sz="0" w:space="0" w:color="auto"/>
            <w:right w:val="none" w:sz="0" w:space="0" w:color="auto"/>
          </w:divBdr>
        </w:div>
      </w:divsChild>
    </w:div>
    <w:div w:id="1739593471">
      <w:bodyDiv w:val="1"/>
      <w:marLeft w:val="0"/>
      <w:marRight w:val="0"/>
      <w:marTop w:val="0"/>
      <w:marBottom w:val="0"/>
      <w:divBdr>
        <w:top w:val="none" w:sz="0" w:space="0" w:color="auto"/>
        <w:left w:val="none" w:sz="0" w:space="0" w:color="auto"/>
        <w:bottom w:val="none" w:sz="0" w:space="0" w:color="auto"/>
        <w:right w:val="none" w:sz="0" w:space="0" w:color="auto"/>
      </w:divBdr>
    </w:div>
    <w:div w:id="18650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dc:creator>
  <cp:keywords/>
  <dc:description/>
  <cp:lastModifiedBy>Sachin Singh</cp:lastModifiedBy>
  <cp:revision>9</cp:revision>
  <dcterms:created xsi:type="dcterms:W3CDTF">2020-04-02T09:38:00Z</dcterms:created>
  <dcterms:modified xsi:type="dcterms:W3CDTF">2020-04-02T11:18:00Z</dcterms:modified>
</cp:coreProperties>
</file>