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FFF" w:rsidRDefault="00775FFF" w:rsidP="00FA77E7">
      <w:pPr>
        <w:spacing w:after="0" w:line="240" w:lineRule="auto"/>
        <w:jc w:val="center"/>
        <w:rPr>
          <w:rFonts w:asciiTheme="minorHAnsi" w:hAnsiTheme="minorHAnsi" w:cstheme="minorHAnsi"/>
          <w:b/>
          <w:sz w:val="32"/>
        </w:rPr>
      </w:pPr>
      <w:r w:rsidRPr="00775FFF">
        <w:rPr>
          <w:rFonts w:asciiTheme="minorHAnsi" w:hAnsiTheme="minorHAnsi" w:cstheme="minorHAnsi"/>
          <w:b/>
          <w:sz w:val="32"/>
        </w:rPr>
        <w:drawing>
          <wp:inline distT="0" distB="0" distL="0" distR="0">
            <wp:extent cx="2476500" cy="963392"/>
            <wp:effectExtent l="0" t="0" r="0" b="0"/>
            <wp:docPr id="2" name="Picture 0" descr="DOLLAR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LAR_LOGO-01.png"/>
                    <pic:cNvPicPr/>
                  </pic:nvPicPr>
                  <pic:blipFill>
                    <a:blip r:embed="rId6"/>
                    <a:stretch>
                      <a:fillRect/>
                    </a:stretch>
                  </pic:blipFill>
                  <pic:spPr>
                    <a:xfrm>
                      <a:off x="0" y="0"/>
                      <a:ext cx="2475118" cy="962854"/>
                    </a:xfrm>
                    <a:prstGeom prst="rect">
                      <a:avLst/>
                    </a:prstGeom>
                  </pic:spPr>
                </pic:pic>
              </a:graphicData>
            </a:graphic>
          </wp:inline>
        </w:drawing>
      </w:r>
    </w:p>
    <w:p w:rsidR="00233D02" w:rsidRPr="003418DB" w:rsidRDefault="00CD1050" w:rsidP="00FA77E7">
      <w:pPr>
        <w:spacing w:after="0" w:line="240" w:lineRule="auto"/>
        <w:jc w:val="center"/>
        <w:rPr>
          <w:rFonts w:asciiTheme="minorHAnsi" w:hAnsiTheme="minorHAnsi" w:cstheme="minorHAnsi"/>
          <w:b/>
          <w:sz w:val="32"/>
        </w:rPr>
      </w:pPr>
      <w:r w:rsidRPr="003418DB">
        <w:rPr>
          <w:rFonts w:asciiTheme="minorHAnsi" w:hAnsiTheme="minorHAnsi" w:cstheme="minorHAnsi"/>
          <w:b/>
          <w:sz w:val="32"/>
        </w:rPr>
        <w:t>Dollar Industries</w:t>
      </w:r>
      <w:r w:rsidR="00233D02" w:rsidRPr="003418DB">
        <w:rPr>
          <w:rFonts w:asciiTheme="minorHAnsi" w:hAnsiTheme="minorHAnsi" w:cstheme="minorHAnsi"/>
          <w:b/>
          <w:sz w:val="32"/>
        </w:rPr>
        <w:t xml:space="preserve"> Limited</w:t>
      </w:r>
    </w:p>
    <w:tbl>
      <w:tblPr>
        <w:tblW w:w="11536" w:type="dxa"/>
        <w:jc w:val="center"/>
        <w:tblInd w:w="108" w:type="dxa"/>
        <w:tblLook w:val="04A0"/>
      </w:tblPr>
      <w:tblGrid>
        <w:gridCol w:w="11536"/>
      </w:tblGrid>
      <w:tr w:rsidR="00CD1050" w:rsidRPr="003418DB" w:rsidTr="00FA77E7">
        <w:trPr>
          <w:trHeight w:val="300"/>
          <w:jc w:val="center"/>
        </w:trPr>
        <w:tc>
          <w:tcPr>
            <w:tcW w:w="11536" w:type="dxa"/>
            <w:tcBorders>
              <w:top w:val="nil"/>
              <w:left w:val="nil"/>
              <w:bottom w:val="nil"/>
              <w:right w:val="nil"/>
            </w:tcBorders>
            <w:shd w:val="clear" w:color="auto" w:fill="auto"/>
            <w:noWrap/>
            <w:vAlign w:val="bottom"/>
            <w:hideMark/>
          </w:tcPr>
          <w:p w:rsidR="00CD1050" w:rsidRPr="003418DB" w:rsidRDefault="00CD1050" w:rsidP="00FA77E7">
            <w:pPr>
              <w:spacing w:after="0" w:line="240" w:lineRule="auto"/>
              <w:jc w:val="center"/>
              <w:rPr>
                <w:rFonts w:asciiTheme="minorHAnsi" w:eastAsia="Times New Roman" w:hAnsiTheme="minorHAnsi" w:cstheme="minorHAnsi"/>
                <w:b/>
                <w:bCs/>
                <w:lang w:val="en-IN" w:eastAsia="en-IN"/>
              </w:rPr>
            </w:pPr>
            <w:r w:rsidRPr="003418DB">
              <w:rPr>
                <w:rFonts w:asciiTheme="minorHAnsi" w:eastAsia="Times New Roman" w:hAnsiTheme="minorHAnsi" w:cstheme="minorHAnsi"/>
                <w:b/>
                <w:bCs/>
                <w:lang w:val="en-IN" w:eastAsia="en-IN"/>
              </w:rPr>
              <w:t>(CIN : L17299WB1993PLC058969)</w:t>
            </w:r>
          </w:p>
        </w:tc>
      </w:tr>
      <w:tr w:rsidR="00CD1050" w:rsidRPr="003418DB" w:rsidTr="00FA77E7">
        <w:trPr>
          <w:trHeight w:val="300"/>
          <w:jc w:val="center"/>
        </w:trPr>
        <w:tc>
          <w:tcPr>
            <w:tcW w:w="11536" w:type="dxa"/>
            <w:tcBorders>
              <w:top w:val="nil"/>
              <w:left w:val="nil"/>
              <w:bottom w:val="nil"/>
              <w:right w:val="nil"/>
            </w:tcBorders>
            <w:shd w:val="clear" w:color="auto" w:fill="auto"/>
            <w:vAlign w:val="bottom"/>
            <w:hideMark/>
          </w:tcPr>
          <w:p w:rsidR="00CD1050" w:rsidRPr="003418DB" w:rsidRDefault="00CD1050" w:rsidP="00FA77E7">
            <w:pPr>
              <w:spacing w:after="0" w:line="240" w:lineRule="auto"/>
              <w:jc w:val="center"/>
              <w:rPr>
                <w:rFonts w:asciiTheme="minorHAnsi" w:eastAsia="Times New Roman" w:hAnsiTheme="minorHAnsi" w:cstheme="minorHAnsi"/>
                <w:lang w:val="en-IN" w:eastAsia="en-IN"/>
              </w:rPr>
            </w:pPr>
            <w:r w:rsidRPr="003418DB">
              <w:rPr>
                <w:rFonts w:asciiTheme="minorHAnsi" w:eastAsia="Times New Roman" w:hAnsiTheme="minorHAnsi" w:cstheme="minorHAnsi"/>
                <w:b/>
                <w:bCs/>
                <w:lang w:val="en-IN" w:eastAsia="en-IN"/>
              </w:rPr>
              <w:t>Regd. Office:</w:t>
            </w:r>
            <w:r w:rsidRPr="003418DB">
              <w:rPr>
                <w:rFonts w:asciiTheme="minorHAnsi" w:eastAsia="Times New Roman" w:hAnsiTheme="minorHAnsi" w:cstheme="minorHAnsi"/>
                <w:lang w:val="en-IN" w:eastAsia="en-IN"/>
              </w:rPr>
              <w:t xml:space="preserve"> Om Tower, 15th Floor, 32, J L Nehru Road, Kolkata - 700071, West Bengal, India</w:t>
            </w:r>
          </w:p>
        </w:tc>
      </w:tr>
      <w:tr w:rsidR="00CD1050" w:rsidRPr="003418DB" w:rsidTr="00FA77E7">
        <w:trPr>
          <w:trHeight w:val="300"/>
          <w:jc w:val="center"/>
        </w:trPr>
        <w:tc>
          <w:tcPr>
            <w:tcW w:w="11536" w:type="dxa"/>
            <w:tcBorders>
              <w:top w:val="nil"/>
              <w:left w:val="nil"/>
              <w:bottom w:val="nil"/>
              <w:right w:val="nil"/>
            </w:tcBorders>
            <w:shd w:val="clear" w:color="auto" w:fill="auto"/>
            <w:noWrap/>
            <w:vAlign w:val="bottom"/>
            <w:hideMark/>
          </w:tcPr>
          <w:p w:rsidR="00CD1050" w:rsidRPr="003418DB" w:rsidRDefault="00CD1050" w:rsidP="00FA77E7">
            <w:pPr>
              <w:spacing w:after="0" w:line="240" w:lineRule="auto"/>
              <w:jc w:val="center"/>
              <w:rPr>
                <w:rFonts w:asciiTheme="minorHAnsi" w:eastAsia="Times New Roman" w:hAnsiTheme="minorHAnsi" w:cstheme="minorHAnsi"/>
                <w:lang w:val="en-IN" w:eastAsia="en-IN"/>
              </w:rPr>
            </w:pPr>
            <w:r w:rsidRPr="003418DB">
              <w:rPr>
                <w:rFonts w:asciiTheme="minorHAnsi" w:eastAsia="Times New Roman" w:hAnsiTheme="minorHAnsi" w:cstheme="minorHAnsi"/>
                <w:b/>
                <w:bCs/>
                <w:lang w:val="en-IN" w:eastAsia="en-IN"/>
              </w:rPr>
              <w:t>Phone No.:</w:t>
            </w:r>
            <w:r w:rsidRPr="003418DB">
              <w:rPr>
                <w:rFonts w:asciiTheme="minorHAnsi" w:eastAsia="Times New Roman" w:hAnsiTheme="minorHAnsi" w:cstheme="minorHAnsi"/>
                <w:lang w:val="en-IN" w:eastAsia="en-IN"/>
              </w:rPr>
              <w:t xml:space="preserve"> (033) 2288 4064-66, </w:t>
            </w:r>
            <w:r w:rsidRPr="003418DB">
              <w:rPr>
                <w:rFonts w:asciiTheme="minorHAnsi" w:eastAsia="Times New Roman" w:hAnsiTheme="minorHAnsi" w:cstheme="minorHAnsi"/>
                <w:b/>
                <w:bCs/>
                <w:lang w:val="en-IN" w:eastAsia="en-IN"/>
              </w:rPr>
              <w:t>Fax:</w:t>
            </w:r>
            <w:r w:rsidRPr="003418DB">
              <w:rPr>
                <w:rFonts w:asciiTheme="minorHAnsi" w:eastAsia="Times New Roman" w:hAnsiTheme="minorHAnsi" w:cstheme="minorHAnsi"/>
                <w:lang w:val="en-IN" w:eastAsia="en-IN"/>
              </w:rPr>
              <w:t xml:space="preserve"> (033) 2288 4063</w:t>
            </w:r>
          </w:p>
        </w:tc>
      </w:tr>
      <w:tr w:rsidR="00CD1050" w:rsidRPr="003418DB" w:rsidTr="00FA77E7">
        <w:trPr>
          <w:trHeight w:val="300"/>
          <w:jc w:val="center"/>
        </w:trPr>
        <w:tc>
          <w:tcPr>
            <w:tcW w:w="11536" w:type="dxa"/>
            <w:tcBorders>
              <w:top w:val="nil"/>
              <w:left w:val="nil"/>
              <w:bottom w:val="nil"/>
              <w:right w:val="nil"/>
            </w:tcBorders>
            <w:shd w:val="clear" w:color="auto" w:fill="auto"/>
            <w:noWrap/>
            <w:vAlign w:val="bottom"/>
            <w:hideMark/>
          </w:tcPr>
          <w:p w:rsidR="00CD1050" w:rsidRPr="003418DB" w:rsidRDefault="00CD1050" w:rsidP="00FA77E7">
            <w:pPr>
              <w:spacing w:after="0" w:line="240" w:lineRule="auto"/>
              <w:jc w:val="center"/>
              <w:rPr>
                <w:rFonts w:asciiTheme="minorHAnsi" w:eastAsia="Times New Roman" w:hAnsiTheme="minorHAnsi" w:cstheme="minorHAnsi"/>
                <w:lang w:val="en-IN" w:eastAsia="en-IN"/>
              </w:rPr>
            </w:pPr>
            <w:r w:rsidRPr="003418DB">
              <w:rPr>
                <w:rFonts w:asciiTheme="minorHAnsi" w:eastAsia="Times New Roman" w:hAnsiTheme="minorHAnsi" w:cstheme="minorHAnsi"/>
                <w:b/>
                <w:bCs/>
                <w:lang w:val="en-IN" w:eastAsia="en-IN"/>
              </w:rPr>
              <w:t>e-mail:</w:t>
            </w:r>
            <w:r w:rsidRPr="003418DB">
              <w:rPr>
                <w:rFonts w:asciiTheme="minorHAnsi" w:eastAsia="Times New Roman" w:hAnsiTheme="minorHAnsi" w:cstheme="minorHAnsi"/>
                <w:lang w:val="en-IN" w:eastAsia="en-IN"/>
              </w:rPr>
              <w:t xml:space="preserve"> care@dollarglobal.in, </w:t>
            </w:r>
            <w:r w:rsidRPr="003418DB">
              <w:rPr>
                <w:rFonts w:asciiTheme="minorHAnsi" w:eastAsia="Times New Roman" w:hAnsiTheme="minorHAnsi" w:cstheme="minorHAnsi"/>
                <w:b/>
                <w:bCs/>
                <w:lang w:val="en-IN" w:eastAsia="en-IN"/>
              </w:rPr>
              <w:t>Website:</w:t>
            </w:r>
            <w:r w:rsidRPr="003418DB">
              <w:rPr>
                <w:rFonts w:asciiTheme="minorHAnsi" w:eastAsia="Times New Roman" w:hAnsiTheme="minorHAnsi" w:cstheme="minorHAnsi"/>
                <w:lang w:val="en-IN" w:eastAsia="en-IN"/>
              </w:rPr>
              <w:t xml:space="preserve"> www.dollarglobal.in</w:t>
            </w:r>
          </w:p>
        </w:tc>
      </w:tr>
    </w:tbl>
    <w:p w:rsidR="00A733AB" w:rsidRPr="003418DB" w:rsidRDefault="00A733AB" w:rsidP="00FA77E7">
      <w:pPr>
        <w:spacing w:line="240" w:lineRule="auto"/>
        <w:jc w:val="center"/>
        <w:rPr>
          <w:rStyle w:val="Strong"/>
          <w:rFonts w:asciiTheme="minorHAnsi" w:eastAsia="Times New Roman" w:hAnsiTheme="minorHAnsi" w:cstheme="minorHAnsi"/>
          <w:b w:val="0"/>
          <w:bCs w:val="0"/>
          <w:color w:val="000000" w:themeColor="text1"/>
        </w:rPr>
      </w:pPr>
    </w:p>
    <w:p w:rsidR="00A94062" w:rsidRPr="003418DB" w:rsidRDefault="00A94062" w:rsidP="00FA77E7">
      <w:pPr>
        <w:spacing w:after="0" w:line="240" w:lineRule="auto"/>
        <w:jc w:val="center"/>
        <w:rPr>
          <w:rFonts w:asciiTheme="minorHAnsi" w:hAnsiTheme="minorHAnsi" w:cstheme="minorHAnsi"/>
          <w:b/>
          <w:i/>
          <w:sz w:val="24"/>
          <w:szCs w:val="24"/>
          <w:u w:val="single"/>
        </w:rPr>
      </w:pPr>
    </w:p>
    <w:p w:rsidR="00233D02" w:rsidRPr="00E156D9" w:rsidRDefault="006645AE" w:rsidP="00FA77E7">
      <w:pPr>
        <w:spacing w:after="0" w:line="240" w:lineRule="auto"/>
        <w:jc w:val="center"/>
        <w:rPr>
          <w:rFonts w:ascii="Candara" w:hAnsi="Candara" w:cstheme="minorHAnsi"/>
          <w:b/>
          <w:i/>
          <w:sz w:val="28"/>
          <w:szCs w:val="24"/>
          <w:u w:val="single"/>
        </w:rPr>
      </w:pPr>
      <w:r>
        <w:rPr>
          <w:rFonts w:ascii="Candara" w:hAnsi="Candara" w:cstheme="minorHAnsi"/>
          <w:b/>
          <w:i/>
          <w:sz w:val="28"/>
          <w:szCs w:val="24"/>
          <w:u w:val="single"/>
        </w:rPr>
        <w:t>Dollar Industries Limited</w:t>
      </w:r>
      <w:r w:rsidR="00FA77E7">
        <w:rPr>
          <w:rFonts w:ascii="Candara" w:hAnsi="Candara" w:cstheme="minorHAnsi"/>
          <w:b/>
          <w:i/>
          <w:sz w:val="28"/>
          <w:szCs w:val="24"/>
          <w:u w:val="single"/>
        </w:rPr>
        <w:t xml:space="preserve"> hosts </w:t>
      </w:r>
      <w:r w:rsidR="0013017D" w:rsidRPr="00E156D9">
        <w:rPr>
          <w:rFonts w:ascii="Candara" w:hAnsi="Candara" w:cstheme="minorHAnsi"/>
          <w:b/>
          <w:i/>
          <w:sz w:val="28"/>
          <w:szCs w:val="24"/>
          <w:u w:val="single"/>
        </w:rPr>
        <w:t>27</w:t>
      </w:r>
      <w:r w:rsidR="0013017D" w:rsidRPr="00E156D9">
        <w:rPr>
          <w:rFonts w:ascii="Candara" w:hAnsi="Candara" w:cstheme="minorHAnsi"/>
          <w:b/>
          <w:i/>
          <w:sz w:val="28"/>
          <w:szCs w:val="24"/>
          <w:u w:val="single"/>
          <w:vertAlign w:val="superscript"/>
        </w:rPr>
        <w:t>th</w:t>
      </w:r>
      <w:r w:rsidR="00DE1F26" w:rsidRPr="00E156D9">
        <w:rPr>
          <w:rFonts w:ascii="Candara" w:hAnsi="Candara" w:cstheme="minorHAnsi"/>
          <w:b/>
          <w:i/>
          <w:sz w:val="28"/>
          <w:szCs w:val="24"/>
          <w:u w:val="single"/>
        </w:rPr>
        <w:t>Annual General Meeting</w:t>
      </w:r>
    </w:p>
    <w:p w:rsidR="00E156D9" w:rsidRPr="00E156D9" w:rsidRDefault="00E156D9" w:rsidP="00FA77E7">
      <w:pPr>
        <w:spacing w:after="0" w:line="240" w:lineRule="auto"/>
        <w:jc w:val="center"/>
        <w:rPr>
          <w:rFonts w:ascii="Candara" w:hAnsi="Candara" w:cstheme="minorHAnsi"/>
          <w:b/>
          <w:sz w:val="24"/>
          <w:szCs w:val="24"/>
        </w:rPr>
      </w:pPr>
    </w:p>
    <w:p w:rsidR="001B1ED9" w:rsidRPr="00E156D9" w:rsidRDefault="001B1ED9" w:rsidP="00FA77E7">
      <w:pPr>
        <w:spacing w:after="0" w:line="240" w:lineRule="auto"/>
        <w:jc w:val="center"/>
        <w:rPr>
          <w:rFonts w:ascii="Candara" w:hAnsi="Candara" w:cstheme="minorHAnsi"/>
          <w:b/>
          <w:sz w:val="26"/>
          <w:szCs w:val="26"/>
          <w:u w:val="single"/>
        </w:rPr>
      </w:pPr>
    </w:p>
    <w:p w:rsidR="008A7890" w:rsidRPr="005D29D8" w:rsidRDefault="00A733AB" w:rsidP="00775FFF">
      <w:pPr>
        <w:spacing w:after="0"/>
        <w:ind w:right="-593"/>
        <w:jc w:val="both"/>
        <w:rPr>
          <w:rFonts w:ascii="Candara" w:eastAsia="Times New Roman" w:hAnsi="Candara" w:cstheme="minorHAnsi"/>
          <w:szCs w:val="24"/>
        </w:rPr>
      </w:pPr>
      <w:r w:rsidRPr="005D29D8">
        <w:rPr>
          <w:rFonts w:ascii="Candara" w:eastAsia="Times New Roman" w:hAnsi="Candara" w:cstheme="minorHAnsi"/>
          <w:b/>
          <w:szCs w:val="24"/>
        </w:rPr>
        <w:t>Kolkata</w:t>
      </w:r>
      <w:r w:rsidR="00233D02" w:rsidRPr="005D29D8">
        <w:rPr>
          <w:rFonts w:ascii="Candara" w:eastAsia="Times New Roman" w:hAnsi="Candara" w:cstheme="minorHAnsi"/>
          <w:b/>
          <w:szCs w:val="24"/>
        </w:rPr>
        <w:t xml:space="preserve">, </w:t>
      </w:r>
      <w:r w:rsidR="00DE1F26" w:rsidRPr="005D29D8">
        <w:rPr>
          <w:rFonts w:ascii="Candara" w:eastAsia="Times New Roman" w:hAnsi="Candara" w:cstheme="minorHAnsi"/>
          <w:b/>
          <w:szCs w:val="24"/>
        </w:rPr>
        <w:t>2</w:t>
      </w:r>
      <w:r w:rsidR="00DE1F26" w:rsidRPr="005D29D8">
        <w:rPr>
          <w:rFonts w:ascii="Candara" w:eastAsia="Times New Roman" w:hAnsi="Candara" w:cstheme="minorHAnsi"/>
          <w:b/>
          <w:szCs w:val="24"/>
          <w:vertAlign w:val="superscript"/>
        </w:rPr>
        <w:t xml:space="preserve">nd </w:t>
      </w:r>
      <w:r w:rsidR="00DE1F26" w:rsidRPr="005D29D8">
        <w:rPr>
          <w:rFonts w:ascii="Candara" w:eastAsia="Times New Roman" w:hAnsi="Candara" w:cstheme="minorHAnsi"/>
          <w:b/>
          <w:szCs w:val="24"/>
        </w:rPr>
        <w:t>September,</w:t>
      </w:r>
      <w:r w:rsidR="00525A60" w:rsidRPr="005D29D8">
        <w:rPr>
          <w:rFonts w:ascii="Candara" w:eastAsia="Times New Roman" w:hAnsi="Candara" w:cstheme="minorHAnsi"/>
          <w:b/>
          <w:szCs w:val="24"/>
        </w:rPr>
        <w:t xml:space="preserve"> 2020</w:t>
      </w:r>
      <w:r w:rsidR="00233D02" w:rsidRPr="005D29D8">
        <w:rPr>
          <w:rFonts w:ascii="Candara" w:eastAsia="Times New Roman" w:hAnsi="Candara" w:cstheme="minorHAnsi"/>
          <w:b/>
          <w:szCs w:val="24"/>
        </w:rPr>
        <w:t xml:space="preserve">: </w:t>
      </w:r>
      <w:r w:rsidR="00742CB7" w:rsidRPr="005D29D8">
        <w:rPr>
          <w:rFonts w:ascii="Candara" w:eastAsia="Times New Roman" w:hAnsi="Candara" w:cstheme="minorHAnsi"/>
          <w:szCs w:val="24"/>
        </w:rPr>
        <w:t>Dollar Industries L</w:t>
      </w:r>
      <w:r w:rsidR="00B66D1B" w:rsidRPr="005D29D8">
        <w:rPr>
          <w:rFonts w:ascii="Candara" w:eastAsia="Times New Roman" w:hAnsi="Candara" w:cstheme="minorHAnsi"/>
          <w:szCs w:val="24"/>
        </w:rPr>
        <w:t>imited</w:t>
      </w:r>
      <w:r w:rsidR="000E2939" w:rsidRPr="005D29D8">
        <w:rPr>
          <w:rFonts w:ascii="Candara" w:eastAsia="Times New Roman" w:hAnsi="Candara" w:cstheme="minorHAnsi"/>
          <w:szCs w:val="24"/>
        </w:rPr>
        <w:t xml:space="preserve"> </w:t>
      </w:r>
      <w:r w:rsidR="0013017D" w:rsidRPr="005D29D8">
        <w:rPr>
          <w:rFonts w:ascii="Candara" w:eastAsia="Times New Roman" w:hAnsi="Candara" w:cstheme="minorHAnsi"/>
          <w:szCs w:val="24"/>
        </w:rPr>
        <w:t>(</w:t>
      </w:r>
      <w:r w:rsidR="0013017D" w:rsidRPr="005D29D8">
        <w:rPr>
          <w:rFonts w:ascii="Candara" w:hAnsi="Candara" w:cstheme="minorHAnsi"/>
          <w:b/>
          <w:szCs w:val="24"/>
        </w:rPr>
        <w:t>BSE: 541403; NSE : DOLLAR)</w:t>
      </w:r>
      <w:r w:rsidRPr="005D29D8">
        <w:rPr>
          <w:rFonts w:ascii="Candara" w:eastAsia="Times New Roman" w:hAnsi="Candara" w:cstheme="minorHAnsi"/>
          <w:szCs w:val="24"/>
        </w:rPr>
        <w:t xml:space="preserve">, one of the leading </w:t>
      </w:r>
      <w:r w:rsidR="00742CB7" w:rsidRPr="005D29D8">
        <w:rPr>
          <w:rFonts w:ascii="Candara" w:eastAsia="Times New Roman" w:hAnsi="Candara" w:cstheme="minorHAnsi"/>
          <w:szCs w:val="24"/>
        </w:rPr>
        <w:t>Garment &amp; Hosiery Company</w:t>
      </w:r>
      <w:r w:rsidRPr="005D29D8">
        <w:rPr>
          <w:rFonts w:ascii="Candara" w:eastAsia="Times New Roman" w:hAnsi="Candara" w:cstheme="minorHAnsi"/>
          <w:szCs w:val="24"/>
        </w:rPr>
        <w:t xml:space="preserve"> in the country </w:t>
      </w:r>
      <w:r w:rsidR="0013017D" w:rsidRPr="005D29D8">
        <w:rPr>
          <w:rFonts w:ascii="Candara" w:eastAsia="Times New Roman" w:hAnsi="Candara" w:cstheme="minorHAnsi"/>
          <w:szCs w:val="24"/>
        </w:rPr>
        <w:t xml:space="preserve">conducted its </w:t>
      </w:r>
      <w:r w:rsidR="00DE1F26" w:rsidRPr="005D29D8">
        <w:rPr>
          <w:rFonts w:ascii="Candara" w:eastAsia="Times New Roman" w:hAnsi="Candara" w:cstheme="minorHAnsi"/>
          <w:szCs w:val="24"/>
        </w:rPr>
        <w:t xml:space="preserve"> 27</w:t>
      </w:r>
      <w:r w:rsidR="00DE1F26" w:rsidRPr="005D29D8">
        <w:rPr>
          <w:rFonts w:ascii="Candara" w:eastAsia="Times New Roman" w:hAnsi="Candara" w:cstheme="minorHAnsi"/>
          <w:szCs w:val="24"/>
          <w:vertAlign w:val="superscript"/>
        </w:rPr>
        <w:t>th</w:t>
      </w:r>
      <w:r w:rsidR="00DE1F26" w:rsidRPr="005D29D8">
        <w:rPr>
          <w:rFonts w:ascii="Candara" w:eastAsia="Times New Roman" w:hAnsi="Candara" w:cstheme="minorHAnsi"/>
          <w:szCs w:val="24"/>
        </w:rPr>
        <w:t xml:space="preserve"> Annual General Meeting</w:t>
      </w:r>
      <w:r w:rsidR="00440768" w:rsidRPr="005D29D8">
        <w:rPr>
          <w:rFonts w:ascii="Candara" w:eastAsia="Times New Roman" w:hAnsi="Candara" w:cstheme="minorHAnsi"/>
          <w:szCs w:val="24"/>
        </w:rPr>
        <w:t xml:space="preserve"> on 1</w:t>
      </w:r>
      <w:r w:rsidR="00440768" w:rsidRPr="005D29D8">
        <w:rPr>
          <w:rFonts w:ascii="Candara" w:eastAsia="Times New Roman" w:hAnsi="Candara" w:cstheme="minorHAnsi"/>
          <w:szCs w:val="24"/>
          <w:vertAlign w:val="superscript"/>
        </w:rPr>
        <w:t>st</w:t>
      </w:r>
      <w:r w:rsidR="00440768" w:rsidRPr="005D29D8">
        <w:rPr>
          <w:rFonts w:ascii="Candara" w:eastAsia="Times New Roman" w:hAnsi="Candara" w:cstheme="minorHAnsi"/>
          <w:szCs w:val="24"/>
        </w:rPr>
        <w:t xml:space="preserve"> September, 2020 through Video Conferencing due to the Covid-19 pandemic</w:t>
      </w:r>
      <w:r w:rsidR="00E156D9" w:rsidRPr="005D29D8">
        <w:rPr>
          <w:rFonts w:ascii="Candara" w:eastAsia="Times New Roman" w:hAnsi="Candara" w:cstheme="minorHAnsi"/>
          <w:szCs w:val="24"/>
        </w:rPr>
        <w:t>.</w:t>
      </w:r>
    </w:p>
    <w:p w:rsidR="008A7890" w:rsidRPr="00E156D9" w:rsidRDefault="008A7890" w:rsidP="00FA77E7">
      <w:pPr>
        <w:spacing w:after="0" w:line="240" w:lineRule="auto"/>
        <w:jc w:val="center"/>
        <w:rPr>
          <w:rFonts w:ascii="Candara" w:eastAsia="Times New Roman" w:hAnsi="Candara" w:cstheme="minorHAnsi"/>
          <w:sz w:val="24"/>
          <w:szCs w:val="24"/>
        </w:rPr>
      </w:pPr>
    </w:p>
    <w:p w:rsidR="008A7890" w:rsidRPr="003418DB" w:rsidRDefault="005A3146" w:rsidP="00FA77E7">
      <w:pPr>
        <w:spacing w:after="0" w:line="240" w:lineRule="auto"/>
        <w:jc w:val="center"/>
        <w:rPr>
          <w:rFonts w:asciiTheme="minorHAnsi" w:eastAsia="Times New Roman" w:hAnsiTheme="minorHAnsi" w:cstheme="minorHAnsi"/>
          <w:sz w:val="24"/>
          <w:szCs w:val="24"/>
        </w:rPr>
      </w:pPr>
      <w:r w:rsidRPr="005A3146">
        <w:rPr>
          <w:rFonts w:asciiTheme="minorHAnsi" w:eastAsia="Times New Roman" w:hAnsiTheme="minorHAnsi" w:cstheme="minorHAnsi"/>
          <w:noProof/>
          <w:sz w:val="24"/>
          <w:szCs w:val="24"/>
          <w:lang w:val="en-IN" w:eastAsia="en-IN"/>
        </w:rPr>
        <w:pict>
          <v:roundrect id="AutoShape 9" o:spid="_x0000_s1026" style="position:absolute;left:0;text-align:left;margin-left:24.55pt;margin-top:4.3pt;width:462.75pt;height:117.1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d3LHQIAABgEAAAOAAAAZHJzL2Uyb0RvYy54bWysU9uO0zAQfUfiHyy/0zRVr1HT1arVIqQF&#10;Vix8gGM7TcDxmLHbdPl6xm5aCrwhZMnyeGaOZ84Zr+9OnWFHjb4FW/J8NOZMWwmqtfuSf/n88GbJ&#10;mQ/CKmHA6pK/aM/vNq9frXtX6Ak0YJRGRiDWF70reROCK7LMy0Z3wo/AaUvOGrATgUzcZwpFT+id&#10;ySbj8TzrAZVDkNp7ut2dnXyT8Otay/Cxrr0OzJScagtpx7RXcc82a1HsUbimlUMZ4h+q6ERr6dEr&#10;1E4EwQ7Y/gXVtRLBQx1GEroM6rqVOvVA3eTjP7p5boTTqRcix7srTf7/wcoPxydkrSr5hDMrOpLo&#10;/hAgvcxWkZ7e+YKint0Txga9ewT5zTML20bYvb5HhL7RQlFReYzPfkuIhqdUVvXvQRG6IPTE1KnG&#10;LgISB+yUBHm5CqJPgUm6nC0X89VkxpkkX75aLpeTJFkmiku6Qx/eauhYPJQc4WDVJ5I9vSGOjz4k&#10;WdTQnFBfOas7QyIfhWH5fD5fpKpFMQQT9gUz9QumVQ+tMcnAfbU1yCi15LtlXEOyvw0zNgZbiGmR&#10;EVHEm0RM5OLMaThVp4HeCtQLUYRwHk/6TnRoAH9w1tNoltx/PwjUnJl3lmhe5dNpnOVkTGcL4oTh&#10;rae69QgrCarkgbPzcRvO839w2O4beilPXFmIwtdtuGh4rmqom8YvNTJ8lTjft3aK+vWhNz8BAAD/&#10;/wMAUEsDBBQABgAIAAAAIQAUFDmK3AAAAAgBAAAPAAAAZHJzL2Rvd25yZXYueG1sTI/NTsMwEITv&#10;SLyDtUjcqJMSlSRkU0VUfQDKz9mNTWI1Xkex06Y8PcsJbrOa0cy31XZxgzibKVhPCOkqAWGo9dpS&#10;h/D+tn/IQYSoSKvBk0G4mgDb+vamUqX2F3o150PsBJdQKBVCH+NYShna3jgVVn40xN6Xn5yKfE6d&#10;1JO6cLkb5DpJNtIpS7zQq9G89KY9HWaHMH90+7RZ6NRQ9imvdrcrrPtGvL9bmmcQ0SzxLwy/+IwO&#10;NTMd/Uw6iAEhK1JOIuQbEGwXTxmLI8LjOs1B1pX8/0D9AwAA//8DAFBLAQItABQABgAIAAAAIQC2&#10;gziS/gAAAOEBAAATAAAAAAAAAAAAAAAAAAAAAABbQ29udGVudF9UeXBlc10ueG1sUEsBAi0AFAAG&#10;AAgAAAAhADj9If/WAAAAlAEAAAsAAAAAAAAAAAAAAAAALwEAAF9yZWxzLy5yZWxzUEsBAi0AFAAG&#10;AAgAAAAhAO293csdAgAAGAQAAA4AAAAAAAAAAAAAAAAALgIAAGRycy9lMm9Eb2MueG1sUEsBAi0A&#10;FAAGAAgAAAAhABQUOYrcAAAACAEAAA8AAAAAAAAAAAAAAAAAdwQAAGRycy9kb3ducmV2LnhtbFBL&#10;BQYAAAAABAAEAPMAAACABQAAAAA=&#10;" fillcolor="#d8d8d8" stroked="f">
            <v:textbox>
              <w:txbxContent>
                <w:p w:rsidR="00975839" w:rsidRPr="005D29D8" w:rsidRDefault="00440768" w:rsidP="005D29D8">
                  <w:pPr>
                    <w:spacing w:after="0" w:line="240" w:lineRule="auto"/>
                    <w:jc w:val="center"/>
                    <w:rPr>
                      <w:rFonts w:ascii="Candara" w:eastAsia="Times New Roman" w:hAnsi="Candara"/>
                      <w:b/>
                    </w:rPr>
                  </w:pPr>
                  <w:r w:rsidRPr="005D29D8">
                    <w:rPr>
                      <w:rFonts w:ascii="Candara" w:eastAsia="Times New Roman" w:hAnsi="Candara"/>
                      <w:b/>
                    </w:rPr>
                    <w:t>Highlights of 27</w:t>
                  </w:r>
                  <w:r w:rsidRPr="005D29D8">
                    <w:rPr>
                      <w:rFonts w:ascii="Candara" w:eastAsia="Times New Roman" w:hAnsi="Candara"/>
                      <w:b/>
                      <w:vertAlign w:val="superscript"/>
                    </w:rPr>
                    <w:t>th</w:t>
                  </w:r>
                  <w:r w:rsidRPr="005D29D8">
                    <w:rPr>
                      <w:rFonts w:ascii="Candara" w:eastAsia="Times New Roman" w:hAnsi="Candara"/>
                      <w:b/>
                    </w:rPr>
                    <w:t xml:space="preserve"> Annual General Meeting</w:t>
                  </w:r>
                </w:p>
                <w:p w:rsidR="002C27E3" w:rsidRPr="005D29D8" w:rsidRDefault="002C27E3" w:rsidP="005D29D8">
                  <w:pPr>
                    <w:pStyle w:val="ListParagraph"/>
                    <w:spacing w:after="0" w:line="240" w:lineRule="auto"/>
                    <w:ind w:left="0"/>
                    <w:rPr>
                      <w:rFonts w:ascii="Candara" w:eastAsia="Times New Roman" w:hAnsi="Candara"/>
                    </w:rPr>
                  </w:pPr>
                </w:p>
                <w:p w:rsidR="005D29D8" w:rsidRPr="00BD4584" w:rsidRDefault="00440768" w:rsidP="005D29D8">
                  <w:pPr>
                    <w:pStyle w:val="ListParagraph"/>
                    <w:numPr>
                      <w:ilvl w:val="0"/>
                      <w:numId w:val="1"/>
                    </w:numPr>
                    <w:spacing w:after="0"/>
                    <w:ind w:left="360"/>
                    <w:rPr>
                      <w:rFonts w:ascii="Candara" w:eastAsia="Times New Roman" w:hAnsi="Candara"/>
                    </w:rPr>
                  </w:pPr>
                  <w:r w:rsidRPr="00BD4584">
                    <w:rPr>
                      <w:rFonts w:ascii="Candara" w:eastAsia="Times New Roman" w:hAnsi="Candara"/>
                    </w:rPr>
                    <w:t xml:space="preserve">Declaration of </w:t>
                  </w:r>
                  <w:r w:rsidR="00F7428A" w:rsidRPr="00BD4584">
                    <w:rPr>
                      <w:rFonts w:ascii="Candara" w:eastAsia="Times New Roman" w:hAnsi="Candara"/>
                    </w:rPr>
                    <w:t>dividend @ 85 %</w:t>
                  </w:r>
                  <w:r w:rsidRPr="00BD4584">
                    <w:rPr>
                      <w:rFonts w:ascii="Candara" w:eastAsia="Times New Roman" w:hAnsi="Candara"/>
                    </w:rPr>
                    <w:t xml:space="preserve"> i.e.</w:t>
                  </w:r>
                  <w:r w:rsidR="00F7428A" w:rsidRPr="00BD4584">
                    <w:rPr>
                      <w:rFonts w:ascii="Candara" w:eastAsia="Times New Roman" w:hAnsi="Candara"/>
                    </w:rPr>
                    <w:t xml:space="preserve"> 1.70 per share</w:t>
                  </w:r>
                  <w:r w:rsidRPr="00BD4584">
                    <w:rPr>
                      <w:rFonts w:ascii="Candara" w:eastAsia="Times New Roman" w:hAnsi="Candara"/>
                    </w:rPr>
                    <w:t xml:space="preserve"> </w:t>
                  </w:r>
                  <w:r w:rsidR="00F7428A" w:rsidRPr="00BD4584">
                    <w:rPr>
                      <w:rFonts w:ascii="Candara" w:hAnsi="Candara"/>
                    </w:rPr>
                    <w:t xml:space="preserve">(on FV Rs. 2 each) </w:t>
                  </w:r>
                  <w:r w:rsidRPr="00BD4584">
                    <w:rPr>
                      <w:rFonts w:ascii="Candara" w:eastAsia="Times New Roman" w:hAnsi="Candara"/>
                    </w:rPr>
                    <w:t>on equity shares for FY</w:t>
                  </w:r>
                  <w:r w:rsidR="00F7428A" w:rsidRPr="00BD4584">
                    <w:rPr>
                      <w:rFonts w:ascii="Candara" w:eastAsia="Times New Roman" w:hAnsi="Candara"/>
                    </w:rPr>
                    <w:t xml:space="preserve"> </w:t>
                  </w:r>
                  <w:r w:rsidRPr="00BD4584">
                    <w:rPr>
                      <w:rFonts w:ascii="Candara" w:eastAsia="Times New Roman" w:hAnsi="Candara"/>
                    </w:rPr>
                    <w:t>20</w:t>
                  </w:r>
                  <w:r w:rsidR="00F7428A" w:rsidRPr="00BD4584">
                    <w:rPr>
                      <w:rFonts w:ascii="Candara" w:eastAsia="Times New Roman" w:hAnsi="Candara"/>
                    </w:rPr>
                    <w:t>19-20</w:t>
                  </w:r>
                  <w:r w:rsidRPr="00BD4584">
                    <w:rPr>
                      <w:rFonts w:ascii="Candara" w:eastAsia="Times New Roman" w:hAnsi="Candara"/>
                    </w:rPr>
                    <w:t xml:space="preserve">. </w:t>
                  </w:r>
                </w:p>
                <w:p w:rsidR="002C27E3" w:rsidRPr="005D29D8" w:rsidRDefault="00440768" w:rsidP="005D29D8">
                  <w:pPr>
                    <w:pStyle w:val="ListParagraph"/>
                    <w:numPr>
                      <w:ilvl w:val="0"/>
                      <w:numId w:val="1"/>
                    </w:numPr>
                    <w:spacing w:after="0"/>
                    <w:ind w:left="360"/>
                    <w:rPr>
                      <w:rFonts w:ascii="Candara" w:eastAsia="Times New Roman" w:hAnsi="Candara"/>
                    </w:rPr>
                  </w:pPr>
                  <w:r w:rsidRPr="005D29D8">
                    <w:rPr>
                      <w:rFonts w:ascii="Candara" w:eastAsia="Times New Roman" w:hAnsi="Candara"/>
                    </w:rPr>
                    <w:t>Adoption of Audited Financial Statements for the FY</w:t>
                  </w:r>
                  <w:r w:rsidR="00BD4584">
                    <w:rPr>
                      <w:rFonts w:ascii="Candara" w:eastAsia="Times New Roman" w:hAnsi="Candara"/>
                    </w:rPr>
                    <w:t xml:space="preserve"> </w:t>
                  </w:r>
                  <w:r w:rsidRPr="005D29D8">
                    <w:rPr>
                      <w:rFonts w:ascii="Candara" w:eastAsia="Times New Roman" w:hAnsi="Candara"/>
                    </w:rPr>
                    <w:t>20</w:t>
                  </w:r>
                  <w:r w:rsidR="00BD4584">
                    <w:rPr>
                      <w:rFonts w:ascii="Candara" w:eastAsia="Times New Roman" w:hAnsi="Candara"/>
                    </w:rPr>
                    <w:t>19-20</w:t>
                  </w:r>
                  <w:r w:rsidRPr="005D29D8">
                    <w:rPr>
                      <w:rFonts w:ascii="Candara" w:eastAsia="Times New Roman" w:hAnsi="Candara"/>
                    </w:rPr>
                    <w:t xml:space="preserve"> having</w:t>
                  </w:r>
                  <w:r w:rsidR="00BD4584">
                    <w:rPr>
                      <w:rFonts w:ascii="Candara" w:eastAsia="Times New Roman" w:hAnsi="Candara"/>
                    </w:rPr>
                    <w:t xml:space="preserve"> consolidated</w:t>
                  </w:r>
                  <w:r w:rsidRPr="005D29D8">
                    <w:rPr>
                      <w:rFonts w:ascii="Candara" w:eastAsia="Times New Roman" w:hAnsi="Candara"/>
                    </w:rPr>
                    <w:t xml:space="preserve"> revenue </w:t>
                  </w:r>
                  <w:r w:rsidR="00BD4584">
                    <w:rPr>
                      <w:rFonts w:ascii="Candara" w:eastAsia="Times New Roman" w:hAnsi="Candara"/>
                    </w:rPr>
                    <w:t xml:space="preserve">of Rs. 974.03 crores </w:t>
                  </w:r>
                  <w:r w:rsidRPr="005D29D8">
                    <w:rPr>
                      <w:rFonts w:ascii="Candara" w:eastAsia="Times New Roman" w:hAnsi="Candara"/>
                    </w:rPr>
                    <w:t xml:space="preserve">and PAT of </w:t>
                  </w:r>
                  <w:r w:rsidR="00BD4584">
                    <w:rPr>
                      <w:rFonts w:ascii="Candara" w:hAnsi="Candara"/>
                    </w:rPr>
                    <w:t>57.34 crores.</w:t>
                  </w:r>
                </w:p>
              </w:txbxContent>
            </v:textbox>
          </v:roundrect>
        </w:pict>
      </w:r>
    </w:p>
    <w:p w:rsidR="008A7890" w:rsidRPr="003418DB" w:rsidRDefault="008A7890" w:rsidP="00FA77E7">
      <w:pPr>
        <w:spacing w:after="0" w:line="240" w:lineRule="auto"/>
        <w:jc w:val="center"/>
        <w:rPr>
          <w:rFonts w:asciiTheme="minorHAnsi" w:eastAsia="Times New Roman" w:hAnsiTheme="minorHAnsi" w:cstheme="minorHAnsi"/>
          <w:sz w:val="24"/>
          <w:szCs w:val="24"/>
        </w:rPr>
      </w:pPr>
    </w:p>
    <w:p w:rsidR="008A7890" w:rsidRPr="003418DB" w:rsidRDefault="008A7890" w:rsidP="00FA77E7">
      <w:pPr>
        <w:spacing w:after="0" w:line="240" w:lineRule="auto"/>
        <w:jc w:val="center"/>
        <w:rPr>
          <w:rFonts w:asciiTheme="minorHAnsi" w:eastAsia="Times New Roman" w:hAnsiTheme="minorHAnsi" w:cstheme="minorHAnsi"/>
          <w:sz w:val="24"/>
          <w:szCs w:val="24"/>
        </w:rPr>
      </w:pPr>
    </w:p>
    <w:p w:rsidR="008A7890" w:rsidRPr="003418DB" w:rsidRDefault="008A7890" w:rsidP="00FA77E7">
      <w:pPr>
        <w:spacing w:after="0" w:line="240" w:lineRule="auto"/>
        <w:jc w:val="center"/>
        <w:rPr>
          <w:rFonts w:asciiTheme="minorHAnsi" w:eastAsia="Times New Roman" w:hAnsiTheme="minorHAnsi" w:cstheme="minorHAnsi"/>
          <w:sz w:val="24"/>
          <w:szCs w:val="24"/>
        </w:rPr>
      </w:pPr>
    </w:p>
    <w:p w:rsidR="008A7890" w:rsidRPr="003418DB" w:rsidRDefault="008A7890" w:rsidP="00FA77E7">
      <w:pPr>
        <w:spacing w:after="0" w:line="240" w:lineRule="auto"/>
        <w:jc w:val="center"/>
        <w:rPr>
          <w:rFonts w:asciiTheme="minorHAnsi" w:eastAsia="Times New Roman" w:hAnsiTheme="minorHAnsi" w:cstheme="minorHAnsi"/>
          <w:sz w:val="24"/>
          <w:szCs w:val="24"/>
        </w:rPr>
      </w:pPr>
    </w:p>
    <w:p w:rsidR="008A7890" w:rsidRPr="003418DB" w:rsidRDefault="008A7890" w:rsidP="00FA77E7">
      <w:pPr>
        <w:spacing w:after="0" w:line="240" w:lineRule="auto"/>
        <w:jc w:val="center"/>
        <w:rPr>
          <w:rFonts w:asciiTheme="minorHAnsi" w:eastAsia="Times New Roman" w:hAnsiTheme="minorHAnsi" w:cstheme="minorHAnsi"/>
          <w:sz w:val="24"/>
          <w:szCs w:val="24"/>
        </w:rPr>
      </w:pPr>
    </w:p>
    <w:p w:rsidR="00245586" w:rsidRPr="003418DB" w:rsidRDefault="00245586" w:rsidP="00FA77E7">
      <w:pPr>
        <w:spacing w:after="0" w:line="240" w:lineRule="auto"/>
        <w:jc w:val="center"/>
        <w:rPr>
          <w:rFonts w:asciiTheme="minorHAnsi" w:eastAsia="Times New Roman" w:hAnsiTheme="minorHAnsi" w:cstheme="minorHAnsi"/>
          <w:sz w:val="24"/>
          <w:szCs w:val="24"/>
        </w:rPr>
      </w:pPr>
    </w:p>
    <w:p w:rsidR="00245586" w:rsidRPr="003418DB" w:rsidRDefault="00245586" w:rsidP="00FA77E7">
      <w:pPr>
        <w:spacing w:after="0" w:line="240" w:lineRule="auto"/>
        <w:jc w:val="center"/>
        <w:rPr>
          <w:rFonts w:asciiTheme="minorHAnsi" w:eastAsia="Times New Roman" w:hAnsiTheme="minorHAnsi" w:cstheme="minorHAnsi"/>
          <w:sz w:val="24"/>
          <w:szCs w:val="24"/>
        </w:rPr>
      </w:pPr>
    </w:p>
    <w:p w:rsidR="00245586" w:rsidRPr="003418DB" w:rsidRDefault="00245586" w:rsidP="00FA77E7">
      <w:pPr>
        <w:spacing w:after="0" w:line="240" w:lineRule="auto"/>
        <w:jc w:val="center"/>
        <w:rPr>
          <w:rFonts w:asciiTheme="minorHAnsi" w:eastAsia="Times New Roman" w:hAnsiTheme="minorHAnsi" w:cstheme="minorHAnsi"/>
          <w:sz w:val="24"/>
          <w:szCs w:val="24"/>
        </w:rPr>
      </w:pPr>
    </w:p>
    <w:p w:rsidR="00440768" w:rsidRPr="005D29D8" w:rsidRDefault="00440768" w:rsidP="00775FFF">
      <w:pPr>
        <w:ind w:right="-593"/>
        <w:jc w:val="both"/>
        <w:rPr>
          <w:rFonts w:ascii="Candara" w:eastAsia="Times New Roman" w:hAnsi="Candara"/>
          <w:szCs w:val="24"/>
        </w:rPr>
      </w:pPr>
      <w:r w:rsidRPr="005D29D8">
        <w:rPr>
          <w:rFonts w:ascii="Candara" w:eastAsia="Times New Roman" w:hAnsi="Candara"/>
          <w:szCs w:val="24"/>
        </w:rPr>
        <w:t xml:space="preserve">During the AGM, the shareholders approved all the resolutions including the adoption of Audited Financial Statements of the company for the FY 2019-20 and approval of final dividend </w:t>
      </w:r>
      <w:r w:rsidRPr="005D29D8">
        <w:rPr>
          <w:rFonts w:ascii="Candara" w:eastAsia="Times New Roman" w:hAnsi="Candara"/>
          <w:color w:val="000000"/>
          <w:szCs w:val="24"/>
        </w:rPr>
        <w:t xml:space="preserve">of </w:t>
      </w:r>
      <w:r w:rsidR="00B6075B">
        <w:rPr>
          <w:rFonts w:ascii="Candara" w:hAnsi="Candara"/>
          <w:color w:val="000000"/>
          <w:szCs w:val="24"/>
        </w:rPr>
        <w:t xml:space="preserve">Rs. 1.70 </w:t>
      </w:r>
      <w:r w:rsidRPr="005D29D8">
        <w:rPr>
          <w:rFonts w:ascii="Candara" w:eastAsia="Times New Roman" w:hAnsi="Candara"/>
          <w:szCs w:val="24"/>
        </w:rPr>
        <w:t xml:space="preserve">per share. The cut-off date for final dividend payout was </w:t>
      </w:r>
      <w:r w:rsidR="00B6075B">
        <w:rPr>
          <w:rFonts w:ascii="Candara" w:eastAsia="Times New Roman" w:hAnsi="Candara"/>
          <w:szCs w:val="24"/>
        </w:rPr>
        <w:t>25</w:t>
      </w:r>
      <w:r w:rsidR="00B6075B" w:rsidRPr="00B6075B">
        <w:rPr>
          <w:rFonts w:ascii="Candara" w:eastAsia="Times New Roman" w:hAnsi="Candara"/>
          <w:szCs w:val="24"/>
          <w:vertAlign w:val="superscript"/>
        </w:rPr>
        <w:t>th</w:t>
      </w:r>
      <w:r w:rsidR="00B6075B">
        <w:rPr>
          <w:rFonts w:ascii="Candara" w:eastAsia="Times New Roman" w:hAnsi="Candara"/>
          <w:szCs w:val="24"/>
        </w:rPr>
        <w:t xml:space="preserve"> August, 2020.</w:t>
      </w:r>
    </w:p>
    <w:p w:rsidR="00DE1F26" w:rsidRPr="005D29D8" w:rsidRDefault="000721EC" w:rsidP="00775FFF">
      <w:pPr>
        <w:ind w:right="-593"/>
        <w:jc w:val="both"/>
        <w:rPr>
          <w:rFonts w:ascii="Candara" w:eastAsia="Times New Roman" w:hAnsi="Candara"/>
          <w:szCs w:val="24"/>
        </w:rPr>
      </w:pPr>
      <w:r w:rsidRPr="005D29D8">
        <w:rPr>
          <w:rFonts w:ascii="Candara" w:eastAsia="Times New Roman" w:hAnsi="Candara"/>
          <w:szCs w:val="24"/>
        </w:rPr>
        <w:t>While addressing the shareholders</w:t>
      </w:r>
      <w:r w:rsidR="00233D02" w:rsidRPr="005D29D8">
        <w:rPr>
          <w:rFonts w:ascii="Candara" w:eastAsia="Times New Roman" w:hAnsi="Candara"/>
          <w:szCs w:val="24"/>
        </w:rPr>
        <w:t xml:space="preserve">, </w:t>
      </w:r>
      <w:r w:rsidR="00742CB7" w:rsidRPr="005D29D8">
        <w:rPr>
          <w:rFonts w:ascii="Candara" w:eastAsia="Times New Roman" w:hAnsi="Candara"/>
          <w:szCs w:val="24"/>
        </w:rPr>
        <w:t>Mr. Vinod Kumar Gupta, Managing</w:t>
      </w:r>
      <w:r w:rsidR="00BA7F78" w:rsidRPr="005D29D8">
        <w:rPr>
          <w:rFonts w:ascii="Candara" w:eastAsia="Times New Roman" w:hAnsi="Candara"/>
          <w:szCs w:val="24"/>
        </w:rPr>
        <w:t xml:space="preserve"> Director, </w:t>
      </w:r>
      <w:r w:rsidR="00742CB7" w:rsidRPr="005D29D8">
        <w:rPr>
          <w:rFonts w:ascii="Candara" w:eastAsia="Times New Roman" w:hAnsi="Candara"/>
          <w:szCs w:val="24"/>
        </w:rPr>
        <w:t>Dollar Industries</w:t>
      </w:r>
      <w:r w:rsidR="00233D02" w:rsidRPr="005D29D8">
        <w:rPr>
          <w:rFonts w:ascii="Candara" w:eastAsia="Times New Roman" w:hAnsi="Candara"/>
          <w:szCs w:val="24"/>
        </w:rPr>
        <w:t xml:space="preserve"> Limited</w:t>
      </w:r>
      <w:r w:rsidR="00114E36" w:rsidRPr="005D29D8">
        <w:rPr>
          <w:rFonts w:ascii="Candara" w:eastAsia="Times New Roman" w:hAnsi="Candara"/>
          <w:szCs w:val="24"/>
        </w:rPr>
        <w:t xml:space="preserve"> said, </w:t>
      </w:r>
      <w:r w:rsidR="00DE1F26" w:rsidRPr="005D29D8">
        <w:rPr>
          <w:rFonts w:ascii="Candara" w:eastAsia="Times New Roman" w:hAnsi="Candara"/>
          <w:szCs w:val="24"/>
        </w:rPr>
        <w:t>“The Covid-19 pandemic, has changed and disrupted life for everyone in this country, it is a tough situation where the organization is trying to strike the right balance between employee safety and efficiency. While the outlook is challenging and uncertain, we are determined to play our part to recover from the crisis.</w:t>
      </w:r>
      <w:r w:rsidR="00F416D5" w:rsidRPr="005D29D8">
        <w:rPr>
          <w:rFonts w:ascii="Candara" w:eastAsia="Times New Roman" w:hAnsi="Candara"/>
          <w:szCs w:val="24"/>
        </w:rPr>
        <w:t>”</w:t>
      </w:r>
    </w:p>
    <w:p w:rsidR="006E6C51" w:rsidRPr="005D29D8" w:rsidRDefault="000E2939" w:rsidP="00775FFF">
      <w:pPr>
        <w:ind w:right="-593"/>
        <w:jc w:val="both"/>
        <w:rPr>
          <w:rFonts w:ascii="Candara" w:eastAsia="Times New Roman" w:hAnsi="Candara"/>
          <w:szCs w:val="24"/>
        </w:rPr>
      </w:pPr>
      <w:r w:rsidRPr="005D29D8">
        <w:rPr>
          <w:rFonts w:ascii="Candara" w:eastAsia="Times New Roman" w:hAnsi="Candara"/>
          <w:szCs w:val="24"/>
        </w:rPr>
        <w:t>On the way forward, he added,</w:t>
      </w:r>
      <w:r w:rsidR="00F416D5" w:rsidRPr="005D29D8">
        <w:rPr>
          <w:rFonts w:ascii="Candara" w:eastAsia="Times New Roman" w:hAnsi="Candara"/>
          <w:szCs w:val="24"/>
        </w:rPr>
        <w:t xml:space="preserve"> </w:t>
      </w:r>
      <w:r w:rsidR="00F359ED" w:rsidRPr="005D29D8">
        <w:rPr>
          <w:rFonts w:ascii="Candara" w:eastAsia="Times New Roman" w:hAnsi="Candara"/>
          <w:szCs w:val="24"/>
        </w:rPr>
        <w:t>“As the global economy is battling the adverse effects of the pandemic, companies and businesses all around are making brave business decisions every day. Now is the time that the businesses need to think out of the box as well as be adaptive. It is the need of the hour for companies to re-examine the traditional and conventional procedures and implement new appraisal processes and programs to sustain and scale their business”.</w:t>
      </w:r>
    </w:p>
    <w:p w:rsidR="000E2939" w:rsidRPr="005D29D8" w:rsidRDefault="000E2939" w:rsidP="00775FFF">
      <w:pPr>
        <w:ind w:right="-593"/>
        <w:jc w:val="both"/>
        <w:rPr>
          <w:rFonts w:ascii="Candara" w:eastAsia="Times New Roman" w:hAnsi="Candara"/>
          <w:szCs w:val="24"/>
        </w:rPr>
      </w:pPr>
      <w:r w:rsidRPr="005D29D8">
        <w:rPr>
          <w:rFonts w:ascii="Candara" w:eastAsia="Times New Roman" w:hAnsi="Candara"/>
          <w:szCs w:val="24"/>
        </w:rPr>
        <w:t>In May 2020, Dollar Industries Limited concluded its first ever digital launch with our brand ambassador Mr. Akshay Kumar. In order</w:t>
      </w:r>
      <w:r w:rsidR="00C453D8">
        <w:rPr>
          <w:rFonts w:ascii="Candara" w:eastAsia="Times New Roman" w:hAnsi="Candara"/>
          <w:szCs w:val="24"/>
        </w:rPr>
        <w:t xml:space="preserve"> to simplify and consolidate its</w:t>
      </w:r>
      <w:r w:rsidRPr="005D29D8">
        <w:rPr>
          <w:rFonts w:ascii="Candara" w:eastAsia="Times New Roman" w:hAnsi="Candara"/>
          <w:szCs w:val="24"/>
        </w:rPr>
        <w:t xml:space="preserve"> product offering, </w:t>
      </w:r>
      <w:r w:rsidR="00C453D8">
        <w:rPr>
          <w:rFonts w:ascii="Candara" w:eastAsia="Times New Roman" w:hAnsi="Candara"/>
          <w:szCs w:val="24"/>
        </w:rPr>
        <w:t>Dollar Industries Limited revamped its</w:t>
      </w:r>
      <w:r w:rsidRPr="005D29D8">
        <w:rPr>
          <w:rFonts w:ascii="Candara" w:eastAsia="Times New Roman" w:hAnsi="Candara"/>
          <w:szCs w:val="24"/>
        </w:rPr>
        <w:t xml:space="preserve"> brand architecture and introduced a fresh vision ‘Wear The Change’.</w:t>
      </w:r>
    </w:p>
    <w:p w:rsidR="000E2939" w:rsidRPr="005D29D8" w:rsidRDefault="000E2939" w:rsidP="00775FFF">
      <w:pPr>
        <w:ind w:right="-593"/>
        <w:jc w:val="both"/>
        <w:rPr>
          <w:rFonts w:ascii="Candara" w:eastAsia="Times New Roman" w:hAnsi="Candara"/>
          <w:szCs w:val="24"/>
        </w:rPr>
      </w:pPr>
      <w:r w:rsidRPr="005D29D8">
        <w:rPr>
          <w:rFonts w:ascii="Candara" w:eastAsia="Times New Roman" w:hAnsi="Candara"/>
          <w:szCs w:val="24"/>
        </w:rPr>
        <w:lastRenderedPageBreak/>
        <w:t>Additionally, keeping in mind the health and safety of its consumers, Dollar Indust</w:t>
      </w:r>
      <w:r w:rsidR="00775FFF">
        <w:rPr>
          <w:rFonts w:ascii="Candara" w:eastAsia="Times New Roman" w:hAnsi="Candara"/>
          <w:szCs w:val="24"/>
        </w:rPr>
        <w:t xml:space="preserve">ries Limited will soon </w:t>
      </w:r>
      <w:r w:rsidRPr="005D29D8">
        <w:rPr>
          <w:rFonts w:ascii="Candara" w:eastAsia="Times New Roman" w:hAnsi="Candara"/>
          <w:szCs w:val="24"/>
        </w:rPr>
        <w:t xml:space="preserve">launch a unique range of products. Clubbed with new age technology and Dollar’s trusted products, the upcoming range will be soon available for consumers across the country on e-commerce as well as offline stores. </w:t>
      </w:r>
    </w:p>
    <w:p w:rsidR="003418DB" w:rsidRPr="005D29D8" w:rsidRDefault="003418DB" w:rsidP="00775FFF">
      <w:pPr>
        <w:spacing w:after="0" w:line="240" w:lineRule="auto"/>
        <w:ind w:right="-593"/>
        <w:rPr>
          <w:rFonts w:ascii="Candara" w:hAnsi="Candara"/>
          <w:b/>
        </w:rPr>
      </w:pPr>
      <w:r w:rsidRPr="005D29D8">
        <w:rPr>
          <w:rFonts w:ascii="Candara" w:hAnsi="Candara"/>
          <w:b/>
          <w:u w:val="single"/>
        </w:rPr>
        <w:t>About Dollar Industries Limited</w:t>
      </w:r>
      <w:r w:rsidRPr="005D29D8">
        <w:rPr>
          <w:rFonts w:ascii="Candara" w:hAnsi="Candara"/>
          <w:b/>
        </w:rPr>
        <w:t xml:space="preserve"> (</w:t>
      </w:r>
      <w:hyperlink r:id="rId7" w:history="1">
        <w:r w:rsidRPr="005D29D8">
          <w:rPr>
            <w:rStyle w:val="Hyperlink"/>
            <w:rFonts w:ascii="Candara" w:hAnsi="Candara"/>
          </w:rPr>
          <w:t>https://www.dollarglobal.in/</w:t>
        </w:r>
      </w:hyperlink>
      <w:r w:rsidRPr="005D29D8">
        <w:rPr>
          <w:rFonts w:ascii="Candara" w:hAnsi="Candara"/>
          <w:b/>
        </w:rPr>
        <w:t>; BSE: Scrip Code 541403; NSE Scrip Code: DOLLAR)</w:t>
      </w:r>
    </w:p>
    <w:p w:rsidR="003418DB" w:rsidRPr="005D29D8" w:rsidRDefault="003418DB" w:rsidP="000E2939">
      <w:pPr>
        <w:spacing w:after="0" w:line="240" w:lineRule="auto"/>
        <w:rPr>
          <w:rFonts w:ascii="Candara" w:hAnsi="Candara"/>
          <w:b/>
        </w:rPr>
      </w:pPr>
    </w:p>
    <w:p w:rsidR="003418DB" w:rsidRPr="005D29D8" w:rsidRDefault="003418DB" w:rsidP="00775FFF">
      <w:pPr>
        <w:spacing w:after="0"/>
        <w:ind w:right="-593"/>
        <w:jc w:val="both"/>
        <w:rPr>
          <w:rFonts w:ascii="Candara" w:eastAsia="Times New Roman" w:hAnsi="Candara"/>
        </w:rPr>
      </w:pPr>
      <w:r w:rsidRPr="005D29D8">
        <w:rPr>
          <w:rFonts w:ascii="Candara" w:eastAsia="Times New Roman" w:hAnsi="Candara"/>
        </w:rPr>
        <w:t>From a humble beginning as a hosiery brand to a leading name in the innerwear segment, Dollar Industries Limited ranks among the top hosiery and garment manufacturing giants in India, covering entire range of knitted garments, from basic wear to outer wear. Behind its success lay a saga of business transformation, dedication, courage and confidence to swim against the tide and go beyond the call of duty. The focus has always remained on the demanding needs of a globalized world and end customer satisfaction. Today through its advanced quality products, Dollar has focused on achieving global excellence in cost, qualityand productivity. The styles introduced by Dollar have always stayed in tune with the latest fashion.</w:t>
      </w:r>
    </w:p>
    <w:p w:rsidR="003418DB" w:rsidRPr="005D29D8" w:rsidRDefault="003418DB" w:rsidP="000E2939">
      <w:pPr>
        <w:shd w:val="clear" w:color="auto" w:fill="FFFFFF"/>
        <w:spacing w:after="0"/>
        <w:jc w:val="both"/>
        <w:rPr>
          <w:rFonts w:ascii="Candara" w:hAnsi="Candara"/>
        </w:rPr>
      </w:pPr>
    </w:p>
    <w:p w:rsidR="003418DB" w:rsidRPr="005D29D8" w:rsidRDefault="003418DB" w:rsidP="00775FFF">
      <w:pPr>
        <w:shd w:val="clear" w:color="auto" w:fill="FFFFFF"/>
        <w:spacing w:after="0"/>
        <w:ind w:right="-593"/>
        <w:jc w:val="both"/>
        <w:rPr>
          <w:rFonts w:ascii="Candara" w:eastAsia="Times New Roman" w:hAnsi="Candara"/>
        </w:rPr>
      </w:pPr>
      <w:r w:rsidRPr="005D29D8">
        <w:rPr>
          <w:rFonts w:ascii="Candara" w:eastAsia="Times New Roman" w:hAnsi="Candara"/>
        </w:rPr>
        <w:t>Identical with top quality and value for money products, brand Dollar enjoys the trust of millions satisfied consumers across globe leaving far reaching footprints in global market.</w:t>
      </w:r>
      <w:r w:rsidR="000E2939" w:rsidRPr="005D29D8">
        <w:rPr>
          <w:rFonts w:ascii="Candara" w:eastAsia="Times New Roman" w:hAnsi="Candara"/>
        </w:rPr>
        <w:t xml:space="preserve"> </w:t>
      </w:r>
      <w:r w:rsidRPr="005D29D8">
        <w:rPr>
          <w:rFonts w:ascii="Candara" w:eastAsia="Times New Roman" w:hAnsi="Candara"/>
        </w:rPr>
        <w:t xml:space="preserve">The company has a substantial pan-India presence and has established its market abroad, in countries like UAE, Oman, Jordan, Qatar, Kuwait, Bahrain, Yemen, Iraq, Nepal, and Sudan in past few years. The Company has also </w:t>
      </w:r>
      <w:r w:rsidR="00B66D1B" w:rsidRPr="005D29D8">
        <w:rPr>
          <w:rFonts w:ascii="Candara" w:eastAsia="Times New Roman" w:hAnsi="Candara"/>
        </w:rPr>
        <w:t>been listed in NSE &amp; BSE few years ago</w:t>
      </w:r>
      <w:r w:rsidRPr="005D29D8">
        <w:rPr>
          <w:rFonts w:ascii="Candara" w:eastAsia="Times New Roman" w:hAnsi="Candara"/>
        </w:rPr>
        <w:t>.</w:t>
      </w:r>
    </w:p>
    <w:p w:rsidR="003418DB" w:rsidRPr="005D29D8" w:rsidRDefault="003418DB" w:rsidP="00FA77E7">
      <w:pPr>
        <w:shd w:val="clear" w:color="auto" w:fill="FFFFFF"/>
        <w:spacing w:after="0"/>
        <w:jc w:val="center"/>
        <w:rPr>
          <w:rFonts w:ascii="Candara" w:hAnsi="Candara"/>
        </w:rPr>
      </w:pPr>
    </w:p>
    <w:p w:rsidR="003418DB" w:rsidRPr="005D29D8" w:rsidRDefault="003418DB" w:rsidP="00775FFF">
      <w:pPr>
        <w:shd w:val="clear" w:color="auto" w:fill="FFFFFF"/>
        <w:spacing w:after="0"/>
        <w:ind w:right="-593"/>
        <w:jc w:val="both"/>
        <w:rPr>
          <w:rFonts w:ascii="Candara" w:eastAsia="Times New Roman" w:hAnsi="Candara"/>
        </w:rPr>
      </w:pPr>
      <w:r w:rsidRPr="005D29D8">
        <w:rPr>
          <w:rFonts w:ascii="Candara" w:eastAsia="Times New Roman" w:hAnsi="Candara"/>
        </w:rPr>
        <w:t>Dollar Industries</w:t>
      </w:r>
      <w:r w:rsidR="00B66D1B" w:rsidRPr="005D29D8">
        <w:rPr>
          <w:rFonts w:ascii="Candara" w:eastAsia="Times New Roman" w:hAnsi="Candara"/>
        </w:rPr>
        <w:t xml:space="preserve"> Limited</w:t>
      </w:r>
      <w:r w:rsidRPr="005D29D8">
        <w:rPr>
          <w:rFonts w:ascii="Candara" w:eastAsia="Times New Roman" w:hAnsi="Candara"/>
        </w:rPr>
        <w:t xml:space="preserve"> holds 15% of the total market share in the </w:t>
      </w:r>
      <w:r w:rsidR="00A92CE0" w:rsidRPr="005D29D8">
        <w:rPr>
          <w:rFonts w:ascii="Candara" w:eastAsia="Times New Roman" w:hAnsi="Candara"/>
        </w:rPr>
        <w:t>organized</w:t>
      </w:r>
      <w:r w:rsidRPr="005D29D8">
        <w:rPr>
          <w:rFonts w:ascii="Candara" w:eastAsia="Times New Roman" w:hAnsi="Candara"/>
        </w:rPr>
        <w:t xml:space="preserve"> segment and is the first Indian innerwear company to have a fully integrated manufacturing unit which is equipped with all the latest processing technology and the top-most finishing range to produce finished raw material dyed in any possible color.</w:t>
      </w:r>
    </w:p>
    <w:p w:rsidR="003418DB" w:rsidRPr="000E2939" w:rsidRDefault="003418DB" w:rsidP="000E2939">
      <w:pPr>
        <w:shd w:val="clear" w:color="auto" w:fill="FFFFFF"/>
        <w:spacing w:after="0"/>
        <w:jc w:val="both"/>
        <w:rPr>
          <w:rFonts w:ascii="Candara" w:eastAsia="Times New Roman" w:hAnsi="Candara"/>
          <w:sz w:val="24"/>
          <w:szCs w:val="24"/>
        </w:rPr>
      </w:pPr>
    </w:p>
    <w:p w:rsidR="003418DB" w:rsidRPr="00E156D9" w:rsidRDefault="003418DB" w:rsidP="00FA77E7">
      <w:pPr>
        <w:spacing w:after="0" w:line="240" w:lineRule="auto"/>
        <w:jc w:val="center"/>
        <w:rPr>
          <w:rFonts w:ascii="Candara" w:hAnsi="Candara"/>
          <w:sz w:val="24"/>
          <w:szCs w:val="24"/>
        </w:rPr>
      </w:pPr>
    </w:p>
    <w:p w:rsidR="003418DB" w:rsidRPr="00233534" w:rsidRDefault="003418DB" w:rsidP="00FA77E7">
      <w:pPr>
        <w:spacing w:after="0" w:line="240" w:lineRule="auto"/>
        <w:jc w:val="center"/>
        <w:rPr>
          <w:rFonts w:ascii="Candara" w:hAnsi="Candara"/>
          <w:b/>
          <w:szCs w:val="24"/>
        </w:rPr>
      </w:pPr>
      <w:r w:rsidRPr="00233534">
        <w:rPr>
          <w:rFonts w:ascii="Candara" w:hAnsi="Candara"/>
          <w:b/>
          <w:szCs w:val="24"/>
        </w:rPr>
        <w:t>For more information contact:</w:t>
      </w:r>
    </w:p>
    <w:p w:rsidR="003418DB" w:rsidRPr="00233534" w:rsidRDefault="003418DB" w:rsidP="00FA77E7">
      <w:pPr>
        <w:spacing w:after="0" w:line="240" w:lineRule="auto"/>
        <w:jc w:val="center"/>
        <w:rPr>
          <w:rFonts w:ascii="Candara" w:hAnsi="Candara"/>
          <w:szCs w:val="24"/>
        </w:rPr>
      </w:pPr>
      <w:r w:rsidRPr="00233534">
        <w:rPr>
          <w:rFonts w:ascii="Candara" w:hAnsi="Candara"/>
          <w:noProof/>
          <w:szCs w:val="24"/>
        </w:rPr>
        <w:drawing>
          <wp:anchor distT="0" distB="0" distL="114300" distR="114300" simplePos="0" relativeHeight="251663360" behindDoc="0" locked="0" layoutInCell="1" allowOverlap="1">
            <wp:simplePos x="0" y="0"/>
            <wp:positionH relativeFrom="column">
              <wp:posOffset>1</wp:posOffset>
            </wp:positionH>
            <wp:positionV relativeFrom="paragraph">
              <wp:posOffset>52705</wp:posOffset>
            </wp:positionV>
            <wp:extent cx="6057900" cy="19050"/>
            <wp:effectExtent l="0" t="0" r="0" b="0"/>
            <wp:wrapNone/>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6057900" cy="19050"/>
                    </a:xfrm>
                    <a:prstGeom prst="rect">
                      <a:avLst/>
                    </a:prstGeom>
                    <a:ln/>
                  </pic:spPr>
                </pic:pic>
              </a:graphicData>
            </a:graphic>
          </wp:anchor>
        </w:drawing>
      </w:r>
    </w:p>
    <w:p w:rsidR="003418DB" w:rsidRPr="00233534" w:rsidRDefault="003418DB" w:rsidP="00FA77E7">
      <w:pPr>
        <w:pBdr>
          <w:top w:val="nil"/>
          <w:left w:val="nil"/>
          <w:bottom w:val="nil"/>
          <w:right w:val="nil"/>
          <w:between w:val="nil"/>
        </w:pBdr>
        <w:spacing w:after="0" w:line="240" w:lineRule="auto"/>
        <w:jc w:val="center"/>
        <w:rPr>
          <w:rFonts w:ascii="Candara" w:hAnsi="Candara"/>
          <w:szCs w:val="24"/>
        </w:rPr>
      </w:pPr>
    </w:p>
    <w:tbl>
      <w:tblPr>
        <w:tblW w:w="9795" w:type="dxa"/>
        <w:tblBorders>
          <w:top w:val="nil"/>
          <w:left w:val="nil"/>
          <w:bottom w:val="nil"/>
          <w:right w:val="nil"/>
          <w:insideH w:val="nil"/>
          <w:insideV w:val="nil"/>
        </w:tblBorders>
        <w:tblLayout w:type="fixed"/>
        <w:tblLook w:val="0400"/>
      </w:tblPr>
      <w:tblGrid>
        <w:gridCol w:w="5357"/>
        <w:gridCol w:w="4438"/>
      </w:tblGrid>
      <w:tr w:rsidR="003418DB" w:rsidRPr="00233534" w:rsidTr="005D1CEB">
        <w:trPr>
          <w:trHeight w:val="595"/>
        </w:trPr>
        <w:tc>
          <w:tcPr>
            <w:tcW w:w="5357" w:type="dxa"/>
          </w:tcPr>
          <w:p w:rsidR="003418DB" w:rsidRPr="00233534" w:rsidRDefault="003418DB" w:rsidP="00FA77E7">
            <w:pPr>
              <w:tabs>
                <w:tab w:val="left" w:pos="7815"/>
              </w:tabs>
              <w:spacing w:after="0"/>
              <w:jc w:val="center"/>
              <w:rPr>
                <w:rFonts w:ascii="Candara" w:hAnsi="Candara"/>
                <w:sz w:val="20"/>
                <w:szCs w:val="24"/>
              </w:rPr>
            </w:pPr>
            <w:r w:rsidRPr="00233534">
              <w:rPr>
                <w:rFonts w:ascii="Candara" w:hAnsi="Candara"/>
                <w:sz w:val="20"/>
                <w:szCs w:val="24"/>
              </w:rPr>
              <w:t>Mr. Shashankk</w:t>
            </w:r>
            <w:r w:rsidR="006645AE">
              <w:rPr>
                <w:rFonts w:ascii="Candara" w:hAnsi="Candara"/>
                <w:sz w:val="20"/>
                <w:szCs w:val="24"/>
              </w:rPr>
              <w:t xml:space="preserve"> </w:t>
            </w:r>
            <w:r w:rsidRPr="00233534">
              <w:rPr>
                <w:rFonts w:ascii="Candara" w:hAnsi="Candara"/>
                <w:sz w:val="20"/>
                <w:szCs w:val="24"/>
              </w:rPr>
              <w:t>Rakhecha</w:t>
            </w:r>
          </w:p>
          <w:p w:rsidR="003418DB" w:rsidRPr="00233534" w:rsidRDefault="003418DB" w:rsidP="00FA77E7">
            <w:pPr>
              <w:tabs>
                <w:tab w:val="left" w:pos="7815"/>
              </w:tabs>
              <w:spacing w:after="0"/>
              <w:jc w:val="center"/>
              <w:rPr>
                <w:rFonts w:ascii="Candara" w:hAnsi="Candara"/>
                <w:sz w:val="20"/>
                <w:szCs w:val="24"/>
              </w:rPr>
            </w:pPr>
            <w:r w:rsidRPr="00233534">
              <w:rPr>
                <w:rFonts w:ascii="Candara" w:hAnsi="Candara"/>
                <w:sz w:val="20"/>
                <w:szCs w:val="24"/>
              </w:rPr>
              <w:t>Manager – Finance &amp; Accounts</w:t>
            </w:r>
          </w:p>
        </w:tc>
        <w:tc>
          <w:tcPr>
            <w:tcW w:w="4438" w:type="dxa"/>
          </w:tcPr>
          <w:p w:rsidR="003418DB" w:rsidRPr="00233534" w:rsidRDefault="003418DB" w:rsidP="00FA77E7">
            <w:pPr>
              <w:tabs>
                <w:tab w:val="left" w:pos="7815"/>
              </w:tabs>
              <w:spacing w:after="0"/>
              <w:jc w:val="center"/>
              <w:rPr>
                <w:rFonts w:ascii="Candara" w:hAnsi="Candara"/>
                <w:sz w:val="20"/>
                <w:szCs w:val="24"/>
              </w:rPr>
            </w:pPr>
            <w:r w:rsidRPr="00233534">
              <w:rPr>
                <w:rFonts w:ascii="Candara" w:hAnsi="Candara"/>
                <w:sz w:val="20"/>
                <w:szCs w:val="24"/>
              </w:rPr>
              <w:t>Ms.</w:t>
            </w:r>
            <w:r w:rsidR="006645AE">
              <w:rPr>
                <w:rFonts w:ascii="Candara" w:hAnsi="Candara"/>
                <w:sz w:val="20"/>
                <w:szCs w:val="24"/>
              </w:rPr>
              <w:t xml:space="preserve"> </w:t>
            </w:r>
            <w:r w:rsidRPr="00233534">
              <w:rPr>
                <w:rFonts w:ascii="Candara" w:hAnsi="Candara"/>
                <w:sz w:val="20"/>
                <w:szCs w:val="24"/>
              </w:rPr>
              <w:t>Shashi Agarwal</w:t>
            </w:r>
          </w:p>
          <w:p w:rsidR="003418DB" w:rsidRPr="00233534" w:rsidRDefault="003418DB" w:rsidP="00FA77E7">
            <w:pPr>
              <w:tabs>
                <w:tab w:val="left" w:pos="7815"/>
              </w:tabs>
              <w:spacing w:after="0"/>
              <w:jc w:val="center"/>
              <w:rPr>
                <w:rFonts w:ascii="Candara" w:hAnsi="Candara"/>
                <w:sz w:val="20"/>
                <w:szCs w:val="24"/>
              </w:rPr>
            </w:pPr>
            <w:r w:rsidRPr="00233534">
              <w:rPr>
                <w:rFonts w:ascii="Candara" w:hAnsi="Candara"/>
                <w:sz w:val="20"/>
                <w:szCs w:val="24"/>
              </w:rPr>
              <w:t>Sr.VP– Corporate Strategy &amp;Investor Relations</w:t>
            </w:r>
          </w:p>
        </w:tc>
      </w:tr>
      <w:tr w:rsidR="003418DB" w:rsidRPr="00233534" w:rsidTr="005D1CEB">
        <w:trPr>
          <w:trHeight w:val="298"/>
        </w:trPr>
        <w:tc>
          <w:tcPr>
            <w:tcW w:w="5357" w:type="dxa"/>
          </w:tcPr>
          <w:p w:rsidR="003418DB" w:rsidRPr="00233534" w:rsidRDefault="003418DB" w:rsidP="00FA77E7">
            <w:pPr>
              <w:tabs>
                <w:tab w:val="left" w:pos="7815"/>
              </w:tabs>
              <w:spacing w:after="0"/>
              <w:jc w:val="center"/>
              <w:rPr>
                <w:rFonts w:ascii="Candara" w:hAnsi="Candara"/>
                <w:sz w:val="20"/>
                <w:szCs w:val="24"/>
              </w:rPr>
            </w:pPr>
            <w:r w:rsidRPr="00233534">
              <w:rPr>
                <w:rFonts w:ascii="Candara" w:hAnsi="Candara"/>
                <w:b/>
                <w:sz w:val="20"/>
                <w:szCs w:val="24"/>
              </w:rPr>
              <w:t>Dollar Industries Limited</w:t>
            </w:r>
          </w:p>
        </w:tc>
        <w:tc>
          <w:tcPr>
            <w:tcW w:w="4438" w:type="dxa"/>
          </w:tcPr>
          <w:p w:rsidR="003418DB" w:rsidRPr="00233534" w:rsidRDefault="003418DB" w:rsidP="00FA77E7">
            <w:pPr>
              <w:spacing w:after="0"/>
              <w:jc w:val="center"/>
              <w:rPr>
                <w:rFonts w:ascii="Candara" w:hAnsi="Candara"/>
                <w:b/>
                <w:sz w:val="20"/>
                <w:szCs w:val="24"/>
              </w:rPr>
            </w:pPr>
            <w:r w:rsidRPr="00233534">
              <w:rPr>
                <w:rFonts w:ascii="Candara" w:hAnsi="Candara"/>
                <w:b/>
                <w:sz w:val="20"/>
                <w:szCs w:val="24"/>
              </w:rPr>
              <w:t>Dollar Industries Limited</w:t>
            </w:r>
          </w:p>
        </w:tc>
      </w:tr>
      <w:tr w:rsidR="003418DB" w:rsidRPr="00233534" w:rsidTr="005D1CEB">
        <w:trPr>
          <w:trHeight w:val="298"/>
        </w:trPr>
        <w:tc>
          <w:tcPr>
            <w:tcW w:w="5357" w:type="dxa"/>
          </w:tcPr>
          <w:p w:rsidR="003418DB" w:rsidRPr="00233534" w:rsidRDefault="003418DB" w:rsidP="00FA77E7">
            <w:pPr>
              <w:tabs>
                <w:tab w:val="left" w:pos="7815"/>
              </w:tabs>
              <w:spacing w:after="0"/>
              <w:jc w:val="center"/>
              <w:rPr>
                <w:rFonts w:ascii="Candara" w:hAnsi="Candara"/>
                <w:sz w:val="20"/>
                <w:szCs w:val="24"/>
              </w:rPr>
            </w:pPr>
            <w:r w:rsidRPr="00233534">
              <w:rPr>
                <w:rFonts w:ascii="Candara" w:hAnsi="Candara"/>
                <w:sz w:val="20"/>
                <w:szCs w:val="24"/>
              </w:rPr>
              <w:t>Tel:  +91 9748262061</w:t>
            </w:r>
          </w:p>
        </w:tc>
        <w:tc>
          <w:tcPr>
            <w:tcW w:w="4438" w:type="dxa"/>
          </w:tcPr>
          <w:p w:rsidR="003418DB" w:rsidRPr="00233534" w:rsidRDefault="003418DB" w:rsidP="00FA77E7">
            <w:pPr>
              <w:tabs>
                <w:tab w:val="left" w:pos="7815"/>
              </w:tabs>
              <w:spacing w:after="0"/>
              <w:jc w:val="center"/>
              <w:rPr>
                <w:rFonts w:ascii="Candara" w:hAnsi="Candara"/>
                <w:sz w:val="20"/>
                <w:szCs w:val="24"/>
              </w:rPr>
            </w:pPr>
            <w:r w:rsidRPr="00233534">
              <w:rPr>
                <w:rFonts w:ascii="Candara" w:hAnsi="Candara"/>
                <w:sz w:val="20"/>
                <w:szCs w:val="24"/>
              </w:rPr>
              <w:t>M: +91 9830693972</w:t>
            </w:r>
          </w:p>
        </w:tc>
      </w:tr>
      <w:tr w:rsidR="003418DB" w:rsidRPr="00233534" w:rsidTr="005D1CEB">
        <w:trPr>
          <w:trHeight w:val="580"/>
        </w:trPr>
        <w:tc>
          <w:tcPr>
            <w:tcW w:w="5357" w:type="dxa"/>
          </w:tcPr>
          <w:p w:rsidR="003418DB" w:rsidRPr="00233534" w:rsidRDefault="003418DB" w:rsidP="00FA77E7">
            <w:pPr>
              <w:tabs>
                <w:tab w:val="left" w:pos="7815"/>
              </w:tabs>
              <w:spacing w:after="0"/>
              <w:jc w:val="center"/>
              <w:rPr>
                <w:rFonts w:ascii="Candara" w:hAnsi="Candara"/>
                <w:sz w:val="20"/>
                <w:szCs w:val="24"/>
              </w:rPr>
            </w:pPr>
            <w:r w:rsidRPr="00233534">
              <w:rPr>
                <w:rFonts w:ascii="Candara" w:hAnsi="Candara"/>
                <w:sz w:val="20"/>
                <w:szCs w:val="24"/>
              </w:rPr>
              <w:t>E-mail: shashankk.rakhecha@dollarglobal.in</w:t>
            </w:r>
          </w:p>
        </w:tc>
        <w:tc>
          <w:tcPr>
            <w:tcW w:w="4438" w:type="dxa"/>
          </w:tcPr>
          <w:p w:rsidR="003418DB" w:rsidRPr="00233534" w:rsidRDefault="003418DB" w:rsidP="00FA77E7">
            <w:pPr>
              <w:spacing w:after="0"/>
              <w:jc w:val="center"/>
              <w:rPr>
                <w:rFonts w:ascii="Candara" w:hAnsi="Candara"/>
                <w:sz w:val="20"/>
                <w:szCs w:val="24"/>
                <w:u w:val="single"/>
              </w:rPr>
            </w:pPr>
            <w:r w:rsidRPr="00233534">
              <w:rPr>
                <w:rFonts w:ascii="Candara" w:hAnsi="Candara"/>
                <w:sz w:val="20"/>
                <w:szCs w:val="24"/>
              </w:rPr>
              <w:t>E-mail: shashi.agarwal</w:t>
            </w:r>
            <w:hyperlink r:id="rId9" w:history="1">
              <w:r w:rsidRPr="00233534">
                <w:rPr>
                  <w:rFonts w:ascii="Candara" w:hAnsi="Candara"/>
                  <w:sz w:val="20"/>
                </w:rPr>
                <w:t>@dollarglobal</w:t>
              </w:r>
            </w:hyperlink>
            <w:r w:rsidRPr="00233534">
              <w:rPr>
                <w:rFonts w:ascii="Candara" w:hAnsi="Candara"/>
                <w:sz w:val="20"/>
                <w:szCs w:val="24"/>
              </w:rPr>
              <w:t>.in</w:t>
            </w:r>
          </w:p>
          <w:p w:rsidR="003418DB" w:rsidRPr="00233534" w:rsidRDefault="003418DB" w:rsidP="00FA77E7">
            <w:pPr>
              <w:pBdr>
                <w:top w:val="nil"/>
                <w:left w:val="nil"/>
                <w:bottom w:val="nil"/>
                <w:right w:val="nil"/>
                <w:between w:val="nil"/>
              </w:pBdr>
              <w:spacing w:after="0"/>
              <w:jc w:val="center"/>
              <w:rPr>
                <w:rFonts w:ascii="Candara" w:hAnsi="Candara"/>
                <w:sz w:val="20"/>
                <w:szCs w:val="24"/>
              </w:rPr>
            </w:pPr>
          </w:p>
        </w:tc>
      </w:tr>
    </w:tbl>
    <w:p w:rsidR="000E2939" w:rsidRDefault="000E2939" w:rsidP="000E2939">
      <w:pPr>
        <w:autoSpaceDE w:val="0"/>
        <w:autoSpaceDN w:val="0"/>
        <w:adjustRightInd w:val="0"/>
        <w:spacing w:after="0" w:line="240" w:lineRule="auto"/>
        <w:jc w:val="both"/>
        <w:rPr>
          <w:rFonts w:ascii="Candara" w:hAnsi="Candara"/>
          <w:b/>
          <w:bCs/>
          <w:color w:val="000000"/>
          <w:sz w:val="18"/>
        </w:rPr>
      </w:pPr>
    </w:p>
    <w:p w:rsidR="00233534" w:rsidRDefault="00233534" w:rsidP="000E2939">
      <w:pPr>
        <w:autoSpaceDE w:val="0"/>
        <w:autoSpaceDN w:val="0"/>
        <w:adjustRightInd w:val="0"/>
        <w:spacing w:after="0" w:line="240" w:lineRule="auto"/>
        <w:jc w:val="both"/>
        <w:rPr>
          <w:rFonts w:ascii="Candara" w:hAnsi="Candara"/>
          <w:b/>
          <w:bCs/>
          <w:color w:val="000000"/>
          <w:sz w:val="18"/>
        </w:rPr>
      </w:pPr>
    </w:p>
    <w:p w:rsidR="00233534" w:rsidRDefault="00233534" w:rsidP="000E2939">
      <w:pPr>
        <w:autoSpaceDE w:val="0"/>
        <w:autoSpaceDN w:val="0"/>
        <w:adjustRightInd w:val="0"/>
        <w:spacing w:after="0" w:line="240" w:lineRule="auto"/>
        <w:jc w:val="both"/>
        <w:rPr>
          <w:rFonts w:ascii="Candara" w:hAnsi="Candara"/>
          <w:b/>
          <w:bCs/>
          <w:color w:val="000000"/>
          <w:sz w:val="18"/>
        </w:rPr>
      </w:pPr>
    </w:p>
    <w:p w:rsidR="003418DB" w:rsidRPr="000E2939" w:rsidRDefault="003418DB" w:rsidP="000E2939">
      <w:pPr>
        <w:autoSpaceDE w:val="0"/>
        <w:autoSpaceDN w:val="0"/>
        <w:adjustRightInd w:val="0"/>
        <w:spacing w:after="0" w:line="240" w:lineRule="auto"/>
        <w:jc w:val="both"/>
        <w:rPr>
          <w:rFonts w:ascii="Candara" w:hAnsi="Candara"/>
          <w:b/>
          <w:bCs/>
          <w:color w:val="000000"/>
          <w:sz w:val="18"/>
        </w:rPr>
      </w:pPr>
      <w:r w:rsidRPr="000E2939">
        <w:rPr>
          <w:rFonts w:ascii="Candara" w:hAnsi="Candara"/>
          <w:b/>
          <w:bCs/>
          <w:color w:val="000000"/>
          <w:sz w:val="18"/>
        </w:rPr>
        <w:t>DISCLAIMER:</w:t>
      </w:r>
    </w:p>
    <w:p w:rsidR="003418DB" w:rsidRPr="00E156D9" w:rsidRDefault="003418DB" w:rsidP="000E2939">
      <w:pPr>
        <w:autoSpaceDE w:val="0"/>
        <w:autoSpaceDN w:val="0"/>
        <w:adjustRightInd w:val="0"/>
        <w:spacing w:after="0" w:line="240" w:lineRule="auto"/>
        <w:jc w:val="both"/>
        <w:rPr>
          <w:rFonts w:ascii="Candara" w:hAnsi="Candara"/>
          <w:b/>
          <w:bCs/>
          <w:color w:val="000000"/>
          <w:sz w:val="16"/>
          <w:szCs w:val="16"/>
        </w:rPr>
      </w:pPr>
    </w:p>
    <w:p w:rsidR="003418DB" w:rsidRPr="005D29D8" w:rsidRDefault="003418DB" w:rsidP="005D29D8">
      <w:pPr>
        <w:jc w:val="both"/>
        <w:rPr>
          <w:rFonts w:ascii="Candara" w:hAnsi="Candara"/>
          <w:i/>
          <w:sz w:val="18"/>
        </w:rPr>
      </w:pPr>
      <w:r w:rsidRPr="000E2939">
        <w:rPr>
          <w:rFonts w:ascii="Candara" w:hAnsi="Candara"/>
          <w:i/>
          <w:sz w:val="18"/>
        </w:rPr>
        <w:t>Certain statements that are made in the Press Release may be forward-looking statements. Such forward-looking statements are subject to certain risks and uncertainties like significant changes in economic environment in India and overseas, tax laws, inflation, litigation, etc. Actual results might differ substantially from those expressed or implied. Dollar Industries Limited will not be in any way responsible for any action taken based on such statements and discussions; and undertakes no obligation to publicly update these forward-looking statements to reflect subsequent events or circumstances.</w:t>
      </w:r>
    </w:p>
    <w:sectPr w:rsidR="003418DB" w:rsidRPr="005D29D8" w:rsidSect="00FA77E7">
      <w:pgSz w:w="11906" w:h="16838"/>
      <w:pgMar w:top="1440" w:right="1440" w:bottom="1440" w:left="709"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611D"/>
    <w:multiLevelType w:val="hybridMultilevel"/>
    <w:tmpl w:val="6A245C4A"/>
    <w:lvl w:ilvl="0" w:tplc="57A840EE">
      <w:start w:val="5"/>
      <w:numFmt w:val="bullet"/>
      <w:lvlText w:val=""/>
      <w:lvlJc w:val="left"/>
      <w:pPr>
        <w:ind w:left="720" w:hanging="360"/>
      </w:pPr>
      <w:rPr>
        <w:rFonts w:ascii="Symbol" w:eastAsiaTheme="minorEastAsia" w:hAnsi="Symbol" w:cstheme="minorBidi"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6822242B"/>
    <w:multiLevelType w:val="hybridMultilevel"/>
    <w:tmpl w:val="58D68A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F37EBE"/>
    <w:multiLevelType w:val="hybridMultilevel"/>
    <w:tmpl w:val="94BA42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3D02"/>
    <w:rsid w:val="00010C2E"/>
    <w:rsid w:val="00014BE8"/>
    <w:rsid w:val="00042EED"/>
    <w:rsid w:val="000503BE"/>
    <w:rsid w:val="0005284E"/>
    <w:rsid w:val="00057B32"/>
    <w:rsid w:val="00060518"/>
    <w:rsid w:val="000638A3"/>
    <w:rsid w:val="000721EC"/>
    <w:rsid w:val="000750A3"/>
    <w:rsid w:val="0008398E"/>
    <w:rsid w:val="00090F8E"/>
    <w:rsid w:val="0009101B"/>
    <w:rsid w:val="000A5BF8"/>
    <w:rsid w:val="000B4D2B"/>
    <w:rsid w:val="000C7F94"/>
    <w:rsid w:val="000D5C7C"/>
    <w:rsid w:val="000E007D"/>
    <w:rsid w:val="000E06F9"/>
    <w:rsid w:val="000E2939"/>
    <w:rsid w:val="000E5E85"/>
    <w:rsid w:val="000E6B9C"/>
    <w:rsid w:val="00114E36"/>
    <w:rsid w:val="0013017D"/>
    <w:rsid w:val="001512E7"/>
    <w:rsid w:val="00153871"/>
    <w:rsid w:val="00156809"/>
    <w:rsid w:val="00157D73"/>
    <w:rsid w:val="001605ED"/>
    <w:rsid w:val="00197D5A"/>
    <w:rsid w:val="001A1017"/>
    <w:rsid w:val="001B1ED9"/>
    <w:rsid w:val="001D6C7A"/>
    <w:rsid w:val="002005C1"/>
    <w:rsid w:val="0020307B"/>
    <w:rsid w:val="00205828"/>
    <w:rsid w:val="00206028"/>
    <w:rsid w:val="00223402"/>
    <w:rsid w:val="002238F0"/>
    <w:rsid w:val="00233534"/>
    <w:rsid w:val="00233D02"/>
    <w:rsid w:val="00245586"/>
    <w:rsid w:val="00264F3E"/>
    <w:rsid w:val="0029574E"/>
    <w:rsid w:val="002C27E3"/>
    <w:rsid w:val="002C4DA7"/>
    <w:rsid w:val="002E02D9"/>
    <w:rsid w:val="002F542F"/>
    <w:rsid w:val="00331613"/>
    <w:rsid w:val="0034014D"/>
    <w:rsid w:val="003418DB"/>
    <w:rsid w:val="0035371C"/>
    <w:rsid w:val="003657E3"/>
    <w:rsid w:val="003745C4"/>
    <w:rsid w:val="003A1A78"/>
    <w:rsid w:val="003C1FA3"/>
    <w:rsid w:val="003D005C"/>
    <w:rsid w:val="003F47B1"/>
    <w:rsid w:val="003F5740"/>
    <w:rsid w:val="0041405F"/>
    <w:rsid w:val="00415267"/>
    <w:rsid w:val="004256EC"/>
    <w:rsid w:val="00440768"/>
    <w:rsid w:val="004525CE"/>
    <w:rsid w:val="004711BB"/>
    <w:rsid w:val="004931EF"/>
    <w:rsid w:val="004A7706"/>
    <w:rsid w:val="004B0156"/>
    <w:rsid w:val="004B7129"/>
    <w:rsid w:val="004C59A6"/>
    <w:rsid w:val="004D0F84"/>
    <w:rsid w:val="004D2F0B"/>
    <w:rsid w:val="004E53D9"/>
    <w:rsid w:val="004E78F1"/>
    <w:rsid w:val="004F2FC6"/>
    <w:rsid w:val="00504F6B"/>
    <w:rsid w:val="0052342B"/>
    <w:rsid w:val="00525A60"/>
    <w:rsid w:val="00533383"/>
    <w:rsid w:val="00537682"/>
    <w:rsid w:val="00582E09"/>
    <w:rsid w:val="00595883"/>
    <w:rsid w:val="00595E0B"/>
    <w:rsid w:val="005A3146"/>
    <w:rsid w:val="005A3296"/>
    <w:rsid w:val="005B0B10"/>
    <w:rsid w:val="005B390E"/>
    <w:rsid w:val="005C4F88"/>
    <w:rsid w:val="005D1CD8"/>
    <w:rsid w:val="005D1CEB"/>
    <w:rsid w:val="005D29D8"/>
    <w:rsid w:val="005E1805"/>
    <w:rsid w:val="005E62DE"/>
    <w:rsid w:val="005E6531"/>
    <w:rsid w:val="005F4183"/>
    <w:rsid w:val="005F586F"/>
    <w:rsid w:val="005F6EF1"/>
    <w:rsid w:val="0062153F"/>
    <w:rsid w:val="006233D1"/>
    <w:rsid w:val="006251AE"/>
    <w:rsid w:val="00625ADC"/>
    <w:rsid w:val="00625E46"/>
    <w:rsid w:val="00633847"/>
    <w:rsid w:val="006347EE"/>
    <w:rsid w:val="0064078D"/>
    <w:rsid w:val="006645AE"/>
    <w:rsid w:val="00681AFA"/>
    <w:rsid w:val="006845F6"/>
    <w:rsid w:val="00686A37"/>
    <w:rsid w:val="006C6EE9"/>
    <w:rsid w:val="006D25F8"/>
    <w:rsid w:val="006D4B9C"/>
    <w:rsid w:val="006D5E4D"/>
    <w:rsid w:val="006E6C51"/>
    <w:rsid w:val="006F3162"/>
    <w:rsid w:val="00742CB7"/>
    <w:rsid w:val="00743781"/>
    <w:rsid w:val="00746D58"/>
    <w:rsid w:val="00751BD7"/>
    <w:rsid w:val="00773C20"/>
    <w:rsid w:val="00775FFF"/>
    <w:rsid w:val="007810BC"/>
    <w:rsid w:val="00786DB1"/>
    <w:rsid w:val="00797D4D"/>
    <w:rsid w:val="007B3F3F"/>
    <w:rsid w:val="007B73C6"/>
    <w:rsid w:val="007D1417"/>
    <w:rsid w:val="007E06B4"/>
    <w:rsid w:val="007E2675"/>
    <w:rsid w:val="0080029D"/>
    <w:rsid w:val="00813DB0"/>
    <w:rsid w:val="00822AEE"/>
    <w:rsid w:val="00823529"/>
    <w:rsid w:val="00842EF9"/>
    <w:rsid w:val="00864987"/>
    <w:rsid w:val="008A7890"/>
    <w:rsid w:val="008B1733"/>
    <w:rsid w:val="008D0AEB"/>
    <w:rsid w:val="008D4039"/>
    <w:rsid w:val="008D4EC7"/>
    <w:rsid w:val="008E50B3"/>
    <w:rsid w:val="008F5E70"/>
    <w:rsid w:val="0095536A"/>
    <w:rsid w:val="009707DD"/>
    <w:rsid w:val="00975839"/>
    <w:rsid w:val="00985BC6"/>
    <w:rsid w:val="00995440"/>
    <w:rsid w:val="009B6D9A"/>
    <w:rsid w:val="009D6319"/>
    <w:rsid w:val="009F0A50"/>
    <w:rsid w:val="00A36A2C"/>
    <w:rsid w:val="00A36E35"/>
    <w:rsid w:val="00A51DDB"/>
    <w:rsid w:val="00A51EC1"/>
    <w:rsid w:val="00A661A4"/>
    <w:rsid w:val="00A662C9"/>
    <w:rsid w:val="00A6734F"/>
    <w:rsid w:val="00A711CD"/>
    <w:rsid w:val="00A733AB"/>
    <w:rsid w:val="00A81317"/>
    <w:rsid w:val="00A929B3"/>
    <w:rsid w:val="00A92CE0"/>
    <w:rsid w:val="00A94062"/>
    <w:rsid w:val="00AA7F44"/>
    <w:rsid w:val="00AC221C"/>
    <w:rsid w:val="00AE1E32"/>
    <w:rsid w:val="00AE436A"/>
    <w:rsid w:val="00AF3F0C"/>
    <w:rsid w:val="00B2391D"/>
    <w:rsid w:val="00B6075B"/>
    <w:rsid w:val="00B66D1B"/>
    <w:rsid w:val="00B70F2A"/>
    <w:rsid w:val="00B76B3D"/>
    <w:rsid w:val="00BA0030"/>
    <w:rsid w:val="00BA7F78"/>
    <w:rsid w:val="00BD4584"/>
    <w:rsid w:val="00BE3DC4"/>
    <w:rsid w:val="00C43BB6"/>
    <w:rsid w:val="00C453D8"/>
    <w:rsid w:val="00C45B1F"/>
    <w:rsid w:val="00C6037E"/>
    <w:rsid w:val="00C838AF"/>
    <w:rsid w:val="00C843C8"/>
    <w:rsid w:val="00C87796"/>
    <w:rsid w:val="00CB6621"/>
    <w:rsid w:val="00CD1050"/>
    <w:rsid w:val="00CF747E"/>
    <w:rsid w:val="00D24897"/>
    <w:rsid w:val="00D25B42"/>
    <w:rsid w:val="00D601C6"/>
    <w:rsid w:val="00D85C9E"/>
    <w:rsid w:val="00D908D3"/>
    <w:rsid w:val="00D96235"/>
    <w:rsid w:val="00DE1F26"/>
    <w:rsid w:val="00DF6FCF"/>
    <w:rsid w:val="00E05F25"/>
    <w:rsid w:val="00E07E0D"/>
    <w:rsid w:val="00E11EFB"/>
    <w:rsid w:val="00E156D9"/>
    <w:rsid w:val="00E2552B"/>
    <w:rsid w:val="00E37D48"/>
    <w:rsid w:val="00E605B8"/>
    <w:rsid w:val="00E60EF8"/>
    <w:rsid w:val="00EB3008"/>
    <w:rsid w:val="00EB4CB2"/>
    <w:rsid w:val="00EC6C2A"/>
    <w:rsid w:val="00EE5169"/>
    <w:rsid w:val="00EF1348"/>
    <w:rsid w:val="00F0345A"/>
    <w:rsid w:val="00F25048"/>
    <w:rsid w:val="00F359ED"/>
    <w:rsid w:val="00F416D5"/>
    <w:rsid w:val="00F424D7"/>
    <w:rsid w:val="00F573DC"/>
    <w:rsid w:val="00F7428A"/>
    <w:rsid w:val="00F82049"/>
    <w:rsid w:val="00F84D2E"/>
    <w:rsid w:val="00F87ED9"/>
    <w:rsid w:val="00FA106D"/>
    <w:rsid w:val="00FA77E7"/>
    <w:rsid w:val="00FB5D62"/>
    <w:rsid w:val="00FF20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D02"/>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D02"/>
    <w:pPr>
      <w:ind w:left="720"/>
      <w:contextualSpacing/>
    </w:pPr>
  </w:style>
  <w:style w:type="paragraph" w:styleId="NoSpacing">
    <w:name w:val="No Spacing"/>
    <w:uiPriority w:val="1"/>
    <w:qFormat/>
    <w:rsid w:val="00233D02"/>
    <w:pPr>
      <w:spacing w:after="0" w:line="240" w:lineRule="auto"/>
    </w:pPr>
    <w:rPr>
      <w:rFonts w:ascii="Calibri" w:eastAsia="Calibri" w:hAnsi="Calibri" w:cs="Times New Roman"/>
      <w:lang w:val="en-US"/>
    </w:rPr>
  </w:style>
  <w:style w:type="paragraph" w:customStyle="1" w:styleId="m-2006886918061597550gmail-msonospacing">
    <w:name w:val="m_-2006886918061597550gmail-msonospacing"/>
    <w:basedOn w:val="Normal"/>
    <w:rsid w:val="00233D02"/>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995440"/>
    <w:rPr>
      <w:color w:val="0000FF" w:themeColor="hyperlink"/>
      <w:u w:val="single"/>
    </w:rPr>
  </w:style>
  <w:style w:type="paragraph" w:styleId="NormalWeb">
    <w:name w:val="Normal (Web)"/>
    <w:basedOn w:val="Normal"/>
    <w:uiPriority w:val="99"/>
    <w:semiHidden/>
    <w:unhideWhenUsed/>
    <w:rsid w:val="007E06B4"/>
    <w:pPr>
      <w:spacing w:before="100" w:beforeAutospacing="1" w:after="100" w:afterAutospacing="1" w:line="240" w:lineRule="auto"/>
    </w:pPr>
    <w:rPr>
      <w:rFonts w:ascii="Times New Roman" w:eastAsia="Times New Roman" w:hAnsi="Times New Roman"/>
      <w:sz w:val="24"/>
      <w:szCs w:val="24"/>
      <w:lang w:val="en-IN" w:eastAsia="en-IN"/>
    </w:rPr>
  </w:style>
  <w:style w:type="character" w:styleId="Strong">
    <w:name w:val="Strong"/>
    <w:basedOn w:val="DefaultParagraphFont"/>
    <w:uiPriority w:val="22"/>
    <w:qFormat/>
    <w:rsid w:val="00A733AB"/>
    <w:rPr>
      <w:b/>
      <w:bCs/>
    </w:rPr>
  </w:style>
  <w:style w:type="paragraph" w:customStyle="1" w:styleId="Default">
    <w:name w:val="Default"/>
    <w:rsid w:val="00C6037E"/>
    <w:pPr>
      <w:autoSpaceDE w:val="0"/>
      <w:autoSpaceDN w:val="0"/>
      <w:adjustRightInd w:val="0"/>
      <w:spacing w:after="0" w:line="240" w:lineRule="auto"/>
    </w:pPr>
    <w:rPr>
      <w:rFonts w:ascii="Tahoma" w:hAnsi="Tahoma" w:cs="Tahoma"/>
      <w:color w:val="000000"/>
      <w:sz w:val="24"/>
      <w:szCs w:val="24"/>
      <w:lang w:val="en-US"/>
    </w:rPr>
  </w:style>
  <w:style w:type="table" w:styleId="TableGrid">
    <w:name w:val="Table Grid"/>
    <w:basedOn w:val="TableNormal"/>
    <w:uiPriority w:val="39"/>
    <w:rsid w:val="00C6037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E6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C51"/>
    <w:rPr>
      <w:rFonts w:ascii="Segoe UI" w:eastAsia="Calibri" w:hAnsi="Segoe UI" w:cs="Segoe UI"/>
      <w:sz w:val="18"/>
      <w:szCs w:val="18"/>
      <w:lang w:val="en-US"/>
    </w:rPr>
  </w:style>
  <w:style w:type="paragraph" w:customStyle="1" w:styleId="Normal1">
    <w:name w:val="Normal1"/>
    <w:rsid w:val="003418DB"/>
    <w:pPr>
      <w:spacing w:after="160" w:line="259" w:lineRule="auto"/>
    </w:pPr>
    <w:rPr>
      <w:rFonts w:ascii="Calibri" w:eastAsia="Calibri" w:hAnsi="Calibri" w:cs="Calibri"/>
      <w:lang w:eastAsia="en-IN"/>
    </w:rPr>
  </w:style>
</w:styles>
</file>

<file path=word/webSettings.xml><?xml version="1.0" encoding="utf-8"?>
<w:webSettings xmlns:r="http://schemas.openxmlformats.org/officeDocument/2006/relationships" xmlns:w="http://schemas.openxmlformats.org/wordprocessingml/2006/main">
  <w:divs>
    <w:div w:id="147140421">
      <w:bodyDiv w:val="1"/>
      <w:marLeft w:val="0"/>
      <w:marRight w:val="0"/>
      <w:marTop w:val="0"/>
      <w:marBottom w:val="0"/>
      <w:divBdr>
        <w:top w:val="none" w:sz="0" w:space="0" w:color="auto"/>
        <w:left w:val="none" w:sz="0" w:space="0" w:color="auto"/>
        <w:bottom w:val="none" w:sz="0" w:space="0" w:color="auto"/>
        <w:right w:val="none" w:sz="0" w:space="0" w:color="auto"/>
      </w:divBdr>
    </w:div>
    <w:div w:id="397749631">
      <w:bodyDiv w:val="1"/>
      <w:marLeft w:val="0"/>
      <w:marRight w:val="0"/>
      <w:marTop w:val="0"/>
      <w:marBottom w:val="0"/>
      <w:divBdr>
        <w:top w:val="none" w:sz="0" w:space="0" w:color="auto"/>
        <w:left w:val="none" w:sz="0" w:space="0" w:color="auto"/>
        <w:bottom w:val="none" w:sz="0" w:space="0" w:color="auto"/>
        <w:right w:val="none" w:sz="0" w:space="0" w:color="auto"/>
      </w:divBdr>
    </w:div>
    <w:div w:id="520750809">
      <w:bodyDiv w:val="1"/>
      <w:marLeft w:val="0"/>
      <w:marRight w:val="0"/>
      <w:marTop w:val="0"/>
      <w:marBottom w:val="0"/>
      <w:divBdr>
        <w:top w:val="none" w:sz="0" w:space="0" w:color="auto"/>
        <w:left w:val="none" w:sz="0" w:space="0" w:color="auto"/>
        <w:bottom w:val="none" w:sz="0" w:space="0" w:color="auto"/>
        <w:right w:val="none" w:sz="0" w:space="0" w:color="auto"/>
      </w:divBdr>
    </w:div>
    <w:div w:id="640233912">
      <w:bodyDiv w:val="1"/>
      <w:marLeft w:val="0"/>
      <w:marRight w:val="0"/>
      <w:marTop w:val="0"/>
      <w:marBottom w:val="0"/>
      <w:divBdr>
        <w:top w:val="none" w:sz="0" w:space="0" w:color="auto"/>
        <w:left w:val="none" w:sz="0" w:space="0" w:color="auto"/>
        <w:bottom w:val="none" w:sz="0" w:space="0" w:color="auto"/>
        <w:right w:val="none" w:sz="0" w:space="0" w:color="auto"/>
      </w:divBdr>
    </w:div>
    <w:div w:id="113648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www.dollarglobal.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re@dollarglob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3AF2B-BD42-45C4-A071-0100631F3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user79</cp:lastModifiedBy>
  <cp:revision>15</cp:revision>
  <cp:lastPrinted>2020-08-17T08:39:00Z</cp:lastPrinted>
  <dcterms:created xsi:type="dcterms:W3CDTF">2020-09-02T08:35:00Z</dcterms:created>
  <dcterms:modified xsi:type="dcterms:W3CDTF">2020-11-07T06:36:00Z</dcterms:modified>
</cp:coreProperties>
</file>