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48" w:rsidRPr="00A97C7B" w:rsidRDefault="00B41C48" w:rsidP="00B41C48">
      <w:pPr>
        <w:jc w:val="center"/>
        <w:rPr>
          <w:rFonts w:ascii="Gill Sans" w:hAnsi="Gill Sans"/>
        </w:rPr>
      </w:pPr>
      <w:r w:rsidRPr="00A97C7B">
        <w:rPr>
          <w:rFonts w:ascii="Gill Sans" w:hAnsi="Gill Sans"/>
          <w:noProof/>
          <w:lang w:val="en-IN" w:eastAsia="en-IN"/>
        </w:rPr>
        <w:drawing>
          <wp:anchor distT="0" distB="0" distL="114300" distR="114300" simplePos="0" relativeHeight="251658240" behindDoc="1" locked="0" layoutInCell="1" allowOverlap="1">
            <wp:simplePos x="0" y="0"/>
            <wp:positionH relativeFrom="column">
              <wp:posOffset>1638300</wp:posOffset>
            </wp:positionH>
            <wp:positionV relativeFrom="paragraph">
              <wp:posOffset>0</wp:posOffset>
            </wp:positionV>
            <wp:extent cx="2838450" cy="912495"/>
            <wp:effectExtent l="0" t="0" r="0" b="1905"/>
            <wp:wrapTight wrapText="bothSides">
              <wp:wrapPolygon edited="0">
                <wp:start x="0" y="0"/>
                <wp:lineTo x="0" y="21194"/>
                <wp:lineTo x="21455" y="21194"/>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544" t="23946" r="48077" b="55245"/>
                    <a:stretch/>
                  </pic:blipFill>
                  <pic:spPr bwMode="auto">
                    <a:xfrm>
                      <a:off x="0" y="0"/>
                      <a:ext cx="2838450" cy="91249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41C48" w:rsidRPr="00A97C7B" w:rsidRDefault="00B41C48" w:rsidP="00B41C48">
      <w:pPr>
        <w:jc w:val="center"/>
        <w:rPr>
          <w:rFonts w:ascii="Gill Sans" w:hAnsi="Gill Sans"/>
        </w:rPr>
      </w:pPr>
    </w:p>
    <w:p w:rsidR="00B41C48" w:rsidRPr="00A97C7B" w:rsidRDefault="00B41C48" w:rsidP="00B41C48">
      <w:pPr>
        <w:jc w:val="center"/>
        <w:rPr>
          <w:rFonts w:ascii="Gill Sans" w:hAnsi="Gill Sans"/>
        </w:rPr>
      </w:pPr>
    </w:p>
    <w:p w:rsidR="00B41C48" w:rsidRPr="00A97C7B" w:rsidRDefault="00B41C48" w:rsidP="00B41C48">
      <w:pPr>
        <w:jc w:val="center"/>
        <w:rPr>
          <w:rFonts w:ascii="Gill Sans" w:hAnsi="Gill Sans"/>
        </w:rPr>
      </w:pPr>
    </w:p>
    <w:p w:rsidR="00B41C48" w:rsidRPr="00A97C7B" w:rsidRDefault="00B41C48" w:rsidP="00B41C48">
      <w:pPr>
        <w:jc w:val="center"/>
        <w:rPr>
          <w:rFonts w:ascii="Gill Sans" w:hAnsi="Gill Sans"/>
        </w:rPr>
      </w:pPr>
    </w:p>
    <w:p w:rsidR="00B41C48" w:rsidRPr="00A97C7B" w:rsidRDefault="00B41C48" w:rsidP="00B41C48">
      <w:pPr>
        <w:rPr>
          <w:rFonts w:ascii="Gill Sans" w:hAnsi="Gill Sans"/>
          <w:b/>
          <w:sz w:val="20"/>
          <w:szCs w:val="20"/>
        </w:rPr>
      </w:pPr>
    </w:p>
    <w:p w:rsidR="00B41C48" w:rsidRPr="00A97C7B" w:rsidRDefault="00B41C48" w:rsidP="00B41C48">
      <w:pPr>
        <w:rPr>
          <w:rFonts w:ascii="Gill Sans" w:hAnsi="Gill Sans"/>
          <w:b/>
          <w:sz w:val="20"/>
          <w:szCs w:val="20"/>
        </w:rPr>
      </w:pPr>
    </w:p>
    <w:p w:rsidR="00B41C48" w:rsidRPr="00826D99" w:rsidRDefault="00B41C48" w:rsidP="00B41C48">
      <w:pPr>
        <w:rPr>
          <w:rFonts w:ascii="Bookman Old Style" w:hAnsi="Bookman Old Style" w:cstheme="minorHAnsi"/>
          <w:b/>
          <w:bCs/>
        </w:rPr>
      </w:pPr>
      <w:r w:rsidRPr="00826D99">
        <w:rPr>
          <w:rFonts w:ascii="Bookman Old Style" w:hAnsi="Bookman Old Style" w:cstheme="minorHAnsi"/>
          <w:b/>
        </w:rPr>
        <w:t>Press Relea</w:t>
      </w:r>
      <w:r w:rsidR="00826D99">
        <w:rPr>
          <w:rFonts w:ascii="Bookman Old Style" w:hAnsi="Bookman Old Style" w:cstheme="minorHAnsi"/>
          <w:b/>
        </w:rPr>
        <w:t>se</w:t>
      </w:r>
      <w:r w:rsidR="00826D99">
        <w:rPr>
          <w:rFonts w:ascii="Bookman Old Style" w:hAnsi="Bookman Old Style" w:cstheme="minorHAnsi"/>
          <w:b/>
        </w:rPr>
        <w:tab/>
      </w:r>
      <w:r w:rsidR="00826D99">
        <w:rPr>
          <w:rFonts w:ascii="Bookman Old Style" w:hAnsi="Bookman Old Style" w:cstheme="minorHAnsi"/>
          <w:b/>
        </w:rPr>
        <w:tab/>
      </w:r>
      <w:r w:rsidR="00826D99">
        <w:rPr>
          <w:rFonts w:ascii="Bookman Old Style" w:hAnsi="Bookman Old Style" w:cstheme="minorHAnsi"/>
          <w:b/>
        </w:rPr>
        <w:tab/>
      </w:r>
      <w:r w:rsidR="00826D99">
        <w:rPr>
          <w:rFonts w:ascii="Bookman Old Style" w:hAnsi="Bookman Old Style" w:cstheme="minorHAnsi"/>
          <w:b/>
        </w:rPr>
        <w:tab/>
        <w:t xml:space="preserve">                      </w:t>
      </w:r>
      <w:proofErr w:type="gramStart"/>
      <w:r w:rsidRPr="00826D99">
        <w:rPr>
          <w:rFonts w:ascii="Bookman Old Style" w:hAnsi="Bookman Old Style" w:cstheme="minorHAnsi"/>
          <w:b/>
        </w:rPr>
        <w:t>For</w:t>
      </w:r>
      <w:proofErr w:type="gramEnd"/>
      <w:r w:rsidRPr="00826D99">
        <w:rPr>
          <w:rFonts w:ascii="Bookman Old Style" w:hAnsi="Bookman Old Style" w:cstheme="minorHAnsi"/>
          <w:b/>
        </w:rPr>
        <w:t xml:space="preserve"> Immediate Publication</w:t>
      </w:r>
    </w:p>
    <w:p w:rsidR="00B41C48" w:rsidRPr="00826D99" w:rsidRDefault="00B41C48" w:rsidP="00B41C48">
      <w:pPr>
        <w:spacing w:before="40"/>
        <w:jc w:val="center"/>
        <w:rPr>
          <w:rFonts w:ascii="Bookman Old Style" w:hAnsi="Bookman Old Style" w:cstheme="minorHAnsi"/>
          <w:b/>
          <w:bCs/>
        </w:rPr>
      </w:pPr>
    </w:p>
    <w:p w:rsidR="00B41C48" w:rsidRDefault="00AA06C7" w:rsidP="00B41C48">
      <w:pPr>
        <w:spacing w:before="40"/>
        <w:jc w:val="center"/>
        <w:rPr>
          <w:rFonts w:ascii="Bookman Old Style" w:hAnsi="Bookman Old Style" w:cstheme="minorHAnsi"/>
          <w:b/>
          <w:bCs/>
          <w:sz w:val="28"/>
          <w:szCs w:val="28"/>
        </w:rPr>
      </w:pPr>
      <w:r w:rsidRPr="00826D99">
        <w:rPr>
          <w:rFonts w:ascii="Bookman Old Style" w:hAnsi="Bookman Old Style" w:cstheme="minorHAnsi"/>
          <w:b/>
          <w:bCs/>
          <w:sz w:val="28"/>
          <w:szCs w:val="28"/>
        </w:rPr>
        <w:t>Dollar</w:t>
      </w:r>
      <w:r w:rsidR="00B41C48" w:rsidRPr="00826D99">
        <w:rPr>
          <w:rFonts w:ascii="Bookman Old Style" w:hAnsi="Bookman Old Style" w:cstheme="minorHAnsi"/>
          <w:b/>
          <w:bCs/>
          <w:sz w:val="28"/>
          <w:szCs w:val="28"/>
        </w:rPr>
        <w:t xml:space="preserve"> Industries Limited lists on </w:t>
      </w:r>
      <w:r w:rsidRPr="00826D99">
        <w:rPr>
          <w:rFonts w:ascii="Bookman Old Style" w:hAnsi="Bookman Old Style" w:cstheme="minorHAnsi"/>
          <w:b/>
          <w:bCs/>
          <w:sz w:val="28"/>
          <w:szCs w:val="28"/>
        </w:rPr>
        <w:t>N</w:t>
      </w:r>
      <w:r w:rsidR="00B41C48" w:rsidRPr="00826D99">
        <w:rPr>
          <w:rFonts w:ascii="Bookman Old Style" w:hAnsi="Bookman Old Style" w:cstheme="minorHAnsi"/>
          <w:b/>
          <w:bCs/>
          <w:sz w:val="28"/>
          <w:szCs w:val="28"/>
        </w:rPr>
        <w:t>SE</w:t>
      </w:r>
    </w:p>
    <w:p w:rsidR="00826D99" w:rsidRPr="00826D99" w:rsidRDefault="00826D99" w:rsidP="00826D99">
      <w:pPr>
        <w:spacing w:before="40"/>
        <w:rPr>
          <w:rFonts w:ascii="Bookman Old Style" w:hAnsi="Bookman Old Style" w:cstheme="minorHAnsi"/>
          <w:b/>
          <w:bCs/>
          <w:sz w:val="16"/>
          <w:szCs w:val="16"/>
        </w:rPr>
      </w:pPr>
    </w:p>
    <w:p w:rsidR="00B41C48" w:rsidRPr="00826D99" w:rsidRDefault="00AA06C7" w:rsidP="00B41C48">
      <w:pPr>
        <w:numPr>
          <w:ilvl w:val="0"/>
          <w:numId w:val="1"/>
        </w:numPr>
        <w:rPr>
          <w:rFonts w:ascii="Bookman Old Style" w:hAnsi="Bookman Old Style" w:cstheme="minorHAnsi"/>
          <w:b/>
          <w:i/>
        </w:rPr>
      </w:pPr>
      <w:r w:rsidRPr="00826D99">
        <w:rPr>
          <w:rFonts w:ascii="Bookman Old Style" w:hAnsi="Bookman Old Style" w:cstheme="minorHAnsi"/>
          <w:b/>
          <w:i/>
        </w:rPr>
        <w:t>Dollar intends to expand its product portfolio across range from kids to adults</w:t>
      </w:r>
    </w:p>
    <w:p w:rsidR="00AA06C7" w:rsidRPr="00826D99" w:rsidRDefault="00DB27F0" w:rsidP="00B41C48">
      <w:pPr>
        <w:numPr>
          <w:ilvl w:val="0"/>
          <w:numId w:val="1"/>
        </w:numPr>
        <w:rPr>
          <w:rFonts w:ascii="Bookman Old Style" w:hAnsi="Bookman Old Style" w:cstheme="minorHAnsi"/>
          <w:b/>
          <w:i/>
        </w:rPr>
      </w:pPr>
      <w:r w:rsidRPr="00826D99">
        <w:rPr>
          <w:rFonts w:ascii="Bookman Old Style" w:hAnsi="Bookman Old Style" w:cstheme="minorHAnsi"/>
          <w:b/>
          <w:i/>
        </w:rPr>
        <w:t>Company to focus growth in exports</w:t>
      </w:r>
    </w:p>
    <w:p w:rsidR="00B41C48" w:rsidRPr="00826D99" w:rsidRDefault="00B41C48" w:rsidP="00B41C48">
      <w:pPr>
        <w:jc w:val="center"/>
        <w:rPr>
          <w:rFonts w:ascii="Bookman Old Style" w:hAnsi="Bookman Old Style" w:cstheme="minorHAnsi"/>
        </w:rPr>
      </w:pPr>
    </w:p>
    <w:p w:rsidR="00B41C48" w:rsidRPr="00826D99" w:rsidRDefault="00B41C48" w:rsidP="00B41C48">
      <w:pPr>
        <w:jc w:val="both"/>
        <w:rPr>
          <w:rStyle w:val="apple-style-span"/>
          <w:rFonts w:ascii="Bookman Old Style" w:hAnsi="Bookman Old Style" w:cstheme="minorHAnsi"/>
        </w:rPr>
      </w:pPr>
      <w:r w:rsidRPr="00826D99">
        <w:rPr>
          <w:rFonts w:ascii="Bookman Old Style" w:hAnsi="Bookman Old Style" w:cstheme="minorHAnsi"/>
          <w:b/>
          <w:bCs/>
        </w:rPr>
        <w:t xml:space="preserve">Mumbai, </w:t>
      </w:r>
      <w:r w:rsidR="007749D3" w:rsidRPr="00826D99">
        <w:rPr>
          <w:rFonts w:ascii="Bookman Old Style" w:hAnsi="Bookman Old Style" w:cstheme="minorHAnsi"/>
          <w:b/>
          <w:bCs/>
        </w:rPr>
        <w:t>April 21</w:t>
      </w:r>
      <w:r w:rsidRPr="00826D99">
        <w:rPr>
          <w:rFonts w:ascii="Bookman Old Style" w:hAnsi="Bookman Old Style" w:cstheme="minorHAnsi"/>
          <w:b/>
          <w:bCs/>
        </w:rPr>
        <w:t>, 201</w:t>
      </w:r>
      <w:r w:rsidR="007749D3" w:rsidRPr="00826D99">
        <w:rPr>
          <w:rFonts w:ascii="Bookman Old Style" w:hAnsi="Bookman Old Style" w:cstheme="minorHAnsi"/>
          <w:b/>
          <w:bCs/>
        </w:rPr>
        <w:t>7</w:t>
      </w:r>
      <w:r w:rsidRPr="00826D99">
        <w:rPr>
          <w:rFonts w:ascii="Bookman Old Style" w:hAnsi="Bookman Old Style" w:cstheme="minorHAnsi"/>
          <w:b/>
          <w:bCs/>
        </w:rPr>
        <w:t>:</w:t>
      </w:r>
      <w:r w:rsidRPr="00826D99">
        <w:rPr>
          <w:rFonts w:ascii="Bookman Old Style" w:hAnsi="Bookman Old Style" w:cstheme="minorHAnsi"/>
        </w:rPr>
        <w:t xml:space="preserve"> Kolkata-headquartered </w:t>
      </w:r>
      <w:r w:rsidR="007749D3" w:rsidRPr="00826D99">
        <w:rPr>
          <w:rFonts w:ascii="Bookman Old Style" w:hAnsi="Bookman Old Style" w:cstheme="minorHAnsi"/>
        </w:rPr>
        <w:t>Dollar</w:t>
      </w:r>
      <w:r w:rsidRPr="00826D99">
        <w:rPr>
          <w:rFonts w:ascii="Bookman Old Style" w:hAnsi="Bookman Old Style" w:cstheme="minorHAnsi"/>
        </w:rPr>
        <w:t xml:space="preserve"> Industries Limited, one of India’s leading </w:t>
      </w:r>
      <w:r w:rsidR="003E6171">
        <w:rPr>
          <w:rFonts w:ascii="Bookman Old Style" w:hAnsi="Bookman Old Style" w:cstheme="minorHAnsi"/>
        </w:rPr>
        <w:t>hosiery</w:t>
      </w:r>
      <w:r w:rsidRPr="00826D99">
        <w:rPr>
          <w:rFonts w:ascii="Bookman Old Style" w:hAnsi="Bookman Old Style" w:cstheme="minorHAnsi"/>
        </w:rPr>
        <w:t xml:space="preserve"> companies, </w:t>
      </w:r>
      <w:r w:rsidR="00702BA5" w:rsidRPr="00826D99">
        <w:rPr>
          <w:rFonts w:ascii="Bookman Old Style" w:hAnsi="Bookman Old Style" w:cstheme="minorHAnsi"/>
        </w:rPr>
        <w:t xml:space="preserve">gets </w:t>
      </w:r>
      <w:r w:rsidRPr="00826D99">
        <w:rPr>
          <w:rFonts w:ascii="Bookman Old Style" w:hAnsi="Bookman Old Style" w:cstheme="minorHAnsi"/>
        </w:rPr>
        <w:t xml:space="preserve">listed on </w:t>
      </w:r>
      <w:r w:rsidR="007749D3" w:rsidRPr="00826D99">
        <w:rPr>
          <w:rFonts w:ascii="Bookman Old Style" w:hAnsi="Bookman Old Style" w:cstheme="minorHAnsi"/>
        </w:rPr>
        <w:t>National</w:t>
      </w:r>
      <w:r w:rsidRPr="00826D99">
        <w:rPr>
          <w:rFonts w:ascii="Bookman Old Style" w:hAnsi="Bookman Old Style" w:cstheme="minorHAnsi"/>
        </w:rPr>
        <w:t xml:space="preserve"> Stock Exchange (</w:t>
      </w:r>
      <w:r w:rsidR="007749D3" w:rsidRPr="00826D99">
        <w:rPr>
          <w:rFonts w:ascii="Bookman Old Style" w:hAnsi="Bookman Old Style" w:cstheme="minorHAnsi"/>
        </w:rPr>
        <w:t>N</w:t>
      </w:r>
      <w:r w:rsidRPr="00826D99">
        <w:rPr>
          <w:rFonts w:ascii="Bookman Old Style" w:hAnsi="Bookman Old Style" w:cstheme="minorHAnsi"/>
        </w:rPr>
        <w:t xml:space="preserve">SE) with effect from </w:t>
      </w:r>
      <w:r w:rsidR="007749D3" w:rsidRPr="00826D99">
        <w:rPr>
          <w:rFonts w:ascii="Bookman Old Style" w:hAnsi="Bookman Old Style" w:cstheme="minorHAnsi"/>
        </w:rPr>
        <w:t>Fri</w:t>
      </w:r>
      <w:r w:rsidRPr="00826D99">
        <w:rPr>
          <w:rFonts w:ascii="Bookman Old Style" w:hAnsi="Bookman Old Style" w:cstheme="minorHAnsi"/>
        </w:rPr>
        <w:t xml:space="preserve">day, </w:t>
      </w:r>
      <w:r w:rsidR="007749D3" w:rsidRPr="00826D99">
        <w:rPr>
          <w:rFonts w:ascii="Bookman Old Style" w:hAnsi="Bookman Old Style" w:cstheme="minorHAnsi"/>
        </w:rPr>
        <w:t>April 21</w:t>
      </w:r>
      <w:r w:rsidRPr="00826D99">
        <w:rPr>
          <w:rFonts w:ascii="Bookman Old Style" w:hAnsi="Bookman Old Style" w:cstheme="minorHAnsi"/>
        </w:rPr>
        <w:t>, 201</w:t>
      </w:r>
      <w:r w:rsidR="007749D3" w:rsidRPr="00826D99">
        <w:rPr>
          <w:rFonts w:ascii="Bookman Old Style" w:hAnsi="Bookman Old Style" w:cstheme="minorHAnsi"/>
        </w:rPr>
        <w:t>7</w:t>
      </w:r>
      <w:r w:rsidRPr="00826D99">
        <w:rPr>
          <w:rFonts w:ascii="Bookman Old Style" w:hAnsi="Bookman Old Style" w:cstheme="minorHAnsi"/>
        </w:rPr>
        <w:t xml:space="preserve">. The listing of the Company on </w:t>
      </w:r>
      <w:r w:rsidR="007749D3" w:rsidRPr="00826D99">
        <w:rPr>
          <w:rFonts w:ascii="Bookman Old Style" w:hAnsi="Bookman Old Style" w:cstheme="minorHAnsi"/>
        </w:rPr>
        <w:t>one of the</w:t>
      </w:r>
      <w:r w:rsidRPr="00826D99">
        <w:rPr>
          <w:rFonts w:ascii="Bookman Old Style" w:hAnsi="Bookman Old Style" w:cstheme="minorHAnsi"/>
        </w:rPr>
        <w:t xml:space="preserve"> premier stock exchanges of the country is expected to enhance the visibility for the Company’s equity shares and also provide liquidity for existing and prospective investors.  </w:t>
      </w:r>
      <w:r w:rsidR="007749D3" w:rsidRPr="00826D99">
        <w:rPr>
          <w:rFonts w:ascii="Bookman Old Style" w:hAnsi="Bookman Old Style" w:cstheme="minorHAnsi"/>
        </w:rPr>
        <w:t>Hem Securities</w:t>
      </w:r>
      <w:r w:rsidRPr="00826D99">
        <w:rPr>
          <w:rFonts w:ascii="Bookman Old Style" w:hAnsi="Bookman Old Style" w:cstheme="minorHAnsi"/>
        </w:rPr>
        <w:t xml:space="preserve"> Ltd. was the listing advisor to the Company. </w:t>
      </w:r>
    </w:p>
    <w:p w:rsidR="00B41C48" w:rsidRPr="00826D99" w:rsidRDefault="00B41C48" w:rsidP="00B41C48">
      <w:pPr>
        <w:jc w:val="both"/>
        <w:rPr>
          <w:rStyle w:val="apple-style-span"/>
          <w:rFonts w:ascii="Bookman Old Style" w:hAnsi="Bookman Old Style" w:cstheme="minorHAnsi"/>
        </w:rPr>
      </w:pPr>
    </w:p>
    <w:p w:rsidR="007749D3" w:rsidRPr="00826D99" w:rsidRDefault="007749D3" w:rsidP="00B41C48">
      <w:pPr>
        <w:jc w:val="both"/>
        <w:rPr>
          <w:rStyle w:val="apple-style-span"/>
          <w:rFonts w:ascii="Bookman Old Style" w:hAnsi="Bookman Old Style" w:cstheme="minorHAnsi"/>
        </w:rPr>
      </w:pPr>
      <w:r w:rsidRPr="00826D99">
        <w:rPr>
          <w:rStyle w:val="apple-style-span"/>
          <w:rFonts w:ascii="Bookman Old Style" w:hAnsi="Bookman Old Style" w:cstheme="minorHAnsi"/>
          <w:b/>
        </w:rPr>
        <w:t>Mr Vinod Kumar Gupta, Managing Director</w:t>
      </w:r>
      <w:r w:rsidR="00B41C48" w:rsidRPr="00826D99">
        <w:rPr>
          <w:rStyle w:val="apple-style-span"/>
          <w:rFonts w:ascii="Bookman Old Style" w:hAnsi="Bookman Old Style" w:cstheme="minorHAnsi"/>
          <w:b/>
        </w:rPr>
        <w:t xml:space="preserve">, </w:t>
      </w:r>
      <w:r w:rsidRPr="00826D99">
        <w:rPr>
          <w:rStyle w:val="apple-style-span"/>
          <w:rFonts w:ascii="Bookman Old Style" w:hAnsi="Bookman Old Style" w:cstheme="minorHAnsi"/>
          <w:b/>
        </w:rPr>
        <w:t>Dollar</w:t>
      </w:r>
      <w:r w:rsidR="00B41C48" w:rsidRPr="00826D99">
        <w:rPr>
          <w:rStyle w:val="apple-style-span"/>
          <w:rFonts w:ascii="Bookman Old Style" w:hAnsi="Bookman Old Style" w:cstheme="minorHAnsi"/>
          <w:b/>
        </w:rPr>
        <w:t xml:space="preserve"> Industries Limited</w:t>
      </w:r>
      <w:r w:rsidR="00B41C48" w:rsidRPr="00826D99">
        <w:rPr>
          <w:rStyle w:val="apple-style-span"/>
          <w:rFonts w:ascii="Bookman Old Style" w:hAnsi="Bookman Old Style" w:cstheme="minorHAnsi"/>
        </w:rPr>
        <w:t xml:space="preserve">, said, “Listing on </w:t>
      </w:r>
      <w:r w:rsidRPr="00826D99">
        <w:rPr>
          <w:rStyle w:val="apple-style-span"/>
          <w:rFonts w:ascii="Bookman Old Style" w:hAnsi="Bookman Old Style" w:cstheme="minorHAnsi"/>
        </w:rPr>
        <w:t xml:space="preserve">one of </w:t>
      </w:r>
      <w:r w:rsidR="00B41C48" w:rsidRPr="00826D99">
        <w:rPr>
          <w:rStyle w:val="apple-style-span"/>
          <w:rFonts w:ascii="Bookman Old Style" w:hAnsi="Bookman Old Style" w:cstheme="minorHAnsi"/>
        </w:rPr>
        <w:t xml:space="preserve">the premier stock exchanges is a significant milestone for </w:t>
      </w:r>
      <w:r w:rsidRPr="00826D99">
        <w:rPr>
          <w:rStyle w:val="apple-style-span"/>
          <w:rFonts w:ascii="Bookman Old Style" w:hAnsi="Bookman Old Style" w:cstheme="minorHAnsi"/>
        </w:rPr>
        <w:t>Dollar Industries</w:t>
      </w:r>
      <w:r w:rsidR="00702BA5" w:rsidRPr="00826D99">
        <w:rPr>
          <w:rStyle w:val="apple-style-span"/>
          <w:rFonts w:ascii="Bookman Old Style" w:hAnsi="Bookman Old Style" w:cstheme="minorHAnsi"/>
        </w:rPr>
        <w:t xml:space="preserve"> </w:t>
      </w:r>
      <w:r w:rsidRPr="00826D99">
        <w:rPr>
          <w:rStyle w:val="apple-style-span"/>
          <w:rFonts w:ascii="Bookman Old Style" w:hAnsi="Bookman Old Style" w:cstheme="minorHAnsi"/>
        </w:rPr>
        <w:t>and it is indeed a moment of pride for all of us at Dollar as we embark on a new journey with us being listed on the National Stock Exchange</w:t>
      </w:r>
      <w:r w:rsidR="00B41C48" w:rsidRPr="00826D99">
        <w:rPr>
          <w:rStyle w:val="apple-style-span"/>
          <w:rFonts w:ascii="Bookman Old Style" w:hAnsi="Bookman Old Style" w:cstheme="minorHAnsi"/>
        </w:rPr>
        <w:t xml:space="preserve">. </w:t>
      </w:r>
      <w:r w:rsidRPr="00826D99">
        <w:rPr>
          <w:rStyle w:val="apple-style-span"/>
          <w:rFonts w:ascii="Bookman Old Style" w:hAnsi="Bookman Old Style" w:cstheme="minorHAnsi"/>
        </w:rPr>
        <w:t xml:space="preserve">Today we are the first Indian innerwear company with fully Integrated Manufacturing unit. </w:t>
      </w:r>
      <w:r w:rsidR="00F22B80" w:rsidRPr="00826D99">
        <w:rPr>
          <w:rStyle w:val="apple-style-span"/>
          <w:rFonts w:ascii="Bookman Old Style" w:hAnsi="Bookman Old Style" w:cstheme="minorHAnsi"/>
        </w:rPr>
        <w:t xml:space="preserve">The company has a market share of over 15% in the branded knitwear market. The company has its presence in the entire length and breadth of the country in over 800 towns and cities in India and products are sold by over </w:t>
      </w:r>
      <w:r w:rsidR="00702BA5" w:rsidRPr="00826D99">
        <w:rPr>
          <w:rStyle w:val="apple-style-span"/>
          <w:rFonts w:ascii="Bookman Old Style" w:hAnsi="Bookman Old Style" w:cstheme="minorHAnsi"/>
        </w:rPr>
        <w:t>80,000</w:t>
      </w:r>
      <w:r w:rsidR="00F22B80" w:rsidRPr="00826D99">
        <w:rPr>
          <w:rStyle w:val="apple-style-span"/>
          <w:rFonts w:ascii="Bookman Old Style" w:hAnsi="Bookman Old Style" w:cstheme="minorHAnsi"/>
        </w:rPr>
        <w:t xml:space="preserve"> retailers pan India. We are one of the fastest growing innerwear companies in India, reporting </w:t>
      </w:r>
      <w:r w:rsidR="00702BA5" w:rsidRPr="00826D99">
        <w:rPr>
          <w:rStyle w:val="apple-style-span"/>
          <w:rFonts w:ascii="Bookman Old Style" w:hAnsi="Bookman Old Style" w:cstheme="minorHAnsi"/>
        </w:rPr>
        <w:t>annual</w:t>
      </w:r>
      <w:r w:rsidR="00F22B80" w:rsidRPr="00826D99">
        <w:rPr>
          <w:rStyle w:val="apple-style-span"/>
          <w:rFonts w:ascii="Bookman Old Style" w:hAnsi="Bookman Old Style" w:cstheme="minorHAnsi"/>
        </w:rPr>
        <w:t xml:space="preserve"> revenue of R</w:t>
      </w:r>
      <w:r w:rsidR="002018FC" w:rsidRPr="00826D99">
        <w:rPr>
          <w:rStyle w:val="apple-style-span"/>
          <w:rFonts w:ascii="Bookman Old Style" w:hAnsi="Bookman Old Style" w:cstheme="minorHAnsi"/>
        </w:rPr>
        <w:t>s</w:t>
      </w:r>
      <w:r w:rsidR="00C47798">
        <w:rPr>
          <w:rStyle w:val="apple-style-span"/>
          <w:rFonts w:ascii="Bookman Old Style" w:hAnsi="Bookman Old Style" w:cstheme="minorHAnsi"/>
        </w:rPr>
        <w:t>.</w:t>
      </w:r>
      <w:r w:rsidR="002018FC" w:rsidRPr="00826D99">
        <w:rPr>
          <w:rStyle w:val="apple-style-span"/>
          <w:rFonts w:ascii="Bookman Old Style" w:hAnsi="Bookman Old Style" w:cstheme="minorHAnsi"/>
        </w:rPr>
        <w:t xml:space="preserve">830 </w:t>
      </w:r>
      <w:proofErr w:type="spellStart"/>
      <w:r w:rsidR="002018FC" w:rsidRPr="00826D99">
        <w:rPr>
          <w:rStyle w:val="apple-style-span"/>
          <w:rFonts w:ascii="Bookman Old Style" w:hAnsi="Bookman Old Style" w:cstheme="minorHAnsi"/>
        </w:rPr>
        <w:t>crore</w:t>
      </w:r>
      <w:proofErr w:type="spellEnd"/>
      <w:r w:rsidR="00702BA5" w:rsidRPr="00826D99">
        <w:rPr>
          <w:rStyle w:val="apple-style-span"/>
          <w:rFonts w:ascii="Bookman Old Style" w:hAnsi="Bookman Old Style" w:cstheme="minorHAnsi"/>
        </w:rPr>
        <w:t xml:space="preserve"> </w:t>
      </w:r>
      <w:r w:rsidR="002018FC" w:rsidRPr="00826D99">
        <w:rPr>
          <w:rStyle w:val="apple-style-span"/>
          <w:rFonts w:ascii="Bookman Old Style" w:hAnsi="Bookman Old Style" w:cstheme="minorHAnsi"/>
        </w:rPr>
        <w:t>for the period</w:t>
      </w:r>
      <w:r w:rsidR="00F22B80" w:rsidRPr="00826D99">
        <w:rPr>
          <w:rStyle w:val="apple-style-span"/>
          <w:rFonts w:ascii="Bookman Old Style" w:hAnsi="Bookman Old Style" w:cstheme="minorHAnsi"/>
        </w:rPr>
        <w:t xml:space="preserve"> 201</w:t>
      </w:r>
      <w:r w:rsidR="002018FC" w:rsidRPr="00826D99">
        <w:rPr>
          <w:rStyle w:val="apple-style-span"/>
          <w:rFonts w:ascii="Bookman Old Style" w:hAnsi="Bookman Old Style" w:cstheme="minorHAnsi"/>
        </w:rPr>
        <w:t>5</w:t>
      </w:r>
      <w:r w:rsidR="00F22B80" w:rsidRPr="00826D99">
        <w:rPr>
          <w:rStyle w:val="apple-style-span"/>
          <w:rFonts w:ascii="Bookman Old Style" w:hAnsi="Bookman Old Style" w:cstheme="minorHAnsi"/>
        </w:rPr>
        <w:t>-1</w:t>
      </w:r>
      <w:r w:rsidR="002018FC" w:rsidRPr="00826D99">
        <w:rPr>
          <w:rStyle w:val="apple-style-span"/>
          <w:rFonts w:ascii="Bookman Old Style" w:hAnsi="Bookman Old Style" w:cstheme="minorHAnsi"/>
        </w:rPr>
        <w:t>6</w:t>
      </w:r>
      <w:r w:rsidR="00702BA5" w:rsidRPr="00826D99">
        <w:rPr>
          <w:rStyle w:val="apple-style-span"/>
          <w:rFonts w:ascii="Bookman Old Style" w:hAnsi="Bookman Old Style" w:cstheme="minorHAnsi"/>
        </w:rPr>
        <w:t xml:space="preserve"> </w:t>
      </w:r>
      <w:r w:rsidR="002018FC" w:rsidRPr="00826D99">
        <w:rPr>
          <w:rStyle w:val="apple-style-span"/>
          <w:rFonts w:ascii="Bookman Old Style" w:hAnsi="Bookman Old Style" w:cstheme="minorHAnsi"/>
        </w:rPr>
        <w:t xml:space="preserve">with exports contributing to </w:t>
      </w:r>
      <w:r w:rsidR="00C47798">
        <w:rPr>
          <w:rStyle w:val="apple-style-span"/>
          <w:rFonts w:ascii="Bookman Old Style" w:hAnsi="Bookman Old Style" w:cstheme="minorHAnsi"/>
        </w:rPr>
        <w:t>Rs.</w:t>
      </w:r>
      <w:r w:rsidR="002018FC" w:rsidRPr="00826D99">
        <w:rPr>
          <w:rStyle w:val="apple-style-span"/>
          <w:rFonts w:ascii="Bookman Old Style" w:hAnsi="Bookman Old Style" w:cstheme="minorHAnsi"/>
        </w:rPr>
        <w:t xml:space="preserve">69.3 </w:t>
      </w:r>
      <w:proofErr w:type="spellStart"/>
      <w:r w:rsidR="002018FC" w:rsidRPr="00826D99">
        <w:rPr>
          <w:rStyle w:val="apple-style-span"/>
          <w:rFonts w:ascii="Bookman Old Style" w:hAnsi="Bookman Old Style" w:cstheme="minorHAnsi"/>
        </w:rPr>
        <w:t>crore</w:t>
      </w:r>
      <w:proofErr w:type="spellEnd"/>
      <w:r w:rsidR="002018FC" w:rsidRPr="00826D99">
        <w:rPr>
          <w:rStyle w:val="apple-style-span"/>
          <w:rFonts w:ascii="Bookman Old Style" w:hAnsi="Bookman Old Style" w:cstheme="minorHAnsi"/>
        </w:rPr>
        <w:t xml:space="preserve"> for the financial year 2015-16.</w:t>
      </w:r>
      <w:r w:rsidR="00F22B80" w:rsidRPr="00826D99">
        <w:rPr>
          <w:rStyle w:val="apple-style-span"/>
          <w:rFonts w:ascii="Bookman Old Style" w:hAnsi="Bookman Old Style" w:cstheme="minorHAnsi"/>
        </w:rPr>
        <w:t>”</w:t>
      </w:r>
    </w:p>
    <w:p w:rsidR="00F22B80" w:rsidRPr="00826D99" w:rsidRDefault="00F22B80" w:rsidP="00B41C48">
      <w:pPr>
        <w:jc w:val="both"/>
        <w:rPr>
          <w:rStyle w:val="apple-style-span"/>
          <w:rFonts w:ascii="Bookman Old Style" w:hAnsi="Bookman Old Style" w:cstheme="minorHAnsi"/>
        </w:rPr>
      </w:pPr>
    </w:p>
    <w:p w:rsidR="00702BA5" w:rsidRPr="00826D99" w:rsidRDefault="00F22B80" w:rsidP="00B41C48">
      <w:pPr>
        <w:jc w:val="both"/>
        <w:rPr>
          <w:rStyle w:val="apple-style-span"/>
          <w:rFonts w:ascii="Bookman Old Style" w:hAnsi="Bookman Old Style" w:cstheme="minorHAnsi"/>
        </w:rPr>
      </w:pPr>
      <w:r w:rsidRPr="00826D99">
        <w:rPr>
          <w:rStyle w:val="apple-style-span"/>
          <w:rFonts w:ascii="Bookman Old Style" w:hAnsi="Bookman Old Style" w:cstheme="minorHAnsi"/>
        </w:rPr>
        <w:t>Further Mr Gupta added that, “The Company is one of the leading knitwear brands in India and has its presence in Nepal, Middle East and Gulf countries. Company has it reputation as highest selling knitwear brands in UAE and Middle East.</w:t>
      </w:r>
    </w:p>
    <w:p w:rsidR="00702BA5" w:rsidRPr="00826D99" w:rsidRDefault="00702BA5" w:rsidP="00B41C48">
      <w:pPr>
        <w:jc w:val="both"/>
        <w:rPr>
          <w:rStyle w:val="apple-style-span"/>
          <w:rFonts w:ascii="Bookman Old Style" w:hAnsi="Bookman Old Style" w:cstheme="minorHAnsi"/>
        </w:rPr>
      </w:pPr>
    </w:p>
    <w:p w:rsidR="00F22B80" w:rsidRPr="00826D99" w:rsidRDefault="00DB27F0" w:rsidP="00B41C48">
      <w:pPr>
        <w:jc w:val="both"/>
        <w:rPr>
          <w:rStyle w:val="apple-style-span"/>
          <w:rFonts w:ascii="Bookman Old Style" w:hAnsi="Bookman Old Style" w:cstheme="minorHAnsi"/>
        </w:rPr>
      </w:pPr>
      <w:r w:rsidRPr="00826D99">
        <w:rPr>
          <w:rStyle w:val="apple-style-span"/>
          <w:rFonts w:ascii="Bookman Old Style" w:hAnsi="Bookman Old Style" w:cstheme="minorHAnsi"/>
        </w:rPr>
        <w:t>We would like to further grow our exports in the existing countries as well as we will be looking to venture in new geographies.</w:t>
      </w:r>
      <w:r w:rsidR="00F22B80" w:rsidRPr="00826D99">
        <w:rPr>
          <w:rStyle w:val="apple-style-span"/>
          <w:rFonts w:ascii="Bookman Old Style" w:hAnsi="Bookman Old Style" w:cstheme="minorHAnsi"/>
        </w:rPr>
        <w:t>”</w:t>
      </w:r>
      <w:r w:rsidR="00D55F37" w:rsidRPr="00826D99">
        <w:rPr>
          <w:rStyle w:val="apple-style-span"/>
          <w:rFonts w:ascii="Bookman Old Style" w:hAnsi="Bookman Old Style" w:cstheme="minorHAnsi"/>
        </w:rPr>
        <w:t xml:space="preserve"> Dollar has also achieved the status of “Export House” in accordance with the provisions of foreign trade policy of Ministry of Commerce and Industry, Government of India.</w:t>
      </w:r>
    </w:p>
    <w:p w:rsidR="007749D3" w:rsidRPr="00826D99" w:rsidRDefault="007749D3" w:rsidP="00B41C48">
      <w:pPr>
        <w:jc w:val="both"/>
        <w:rPr>
          <w:rStyle w:val="apple-style-span"/>
          <w:rFonts w:ascii="Bookman Old Style" w:hAnsi="Bookman Old Style" w:cstheme="minorHAnsi"/>
        </w:rPr>
      </w:pPr>
    </w:p>
    <w:p w:rsidR="00826D99" w:rsidRDefault="001C48D5" w:rsidP="00B41C48">
      <w:pPr>
        <w:jc w:val="both"/>
        <w:rPr>
          <w:rStyle w:val="apple-style-span"/>
          <w:rFonts w:ascii="Bookman Old Style" w:hAnsi="Bookman Old Style" w:cstheme="minorHAnsi"/>
        </w:rPr>
      </w:pPr>
      <w:r w:rsidRPr="00826D99">
        <w:rPr>
          <w:rStyle w:val="apple-style-span"/>
          <w:rFonts w:ascii="Bookman Old Style" w:hAnsi="Bookman Old Style" w:cstheme="minorHAnsi"/>
        </w:rPr>
        <w:t>The Company over the years has grown as the first totally integrated hosiery manufacturing company in India with units in Kolkata, Tirupur, Delhi and Ludhiana. One of t</w:t>
      </w:r>
      <w:r w:rsidR="002018FC" w:rsidRPr="00826D99">
        <w:rPr>
          <w:rStyle w:val="apple-style-span"/>
          <w:rFonts w:ascii="Bookman Old Style" w:hAnsi="Bookman Old Style" w:cstheme="minorHAnsi"/>
        </w:rPr>
        <w:t xml:space="preserve">he state-of-art New Processing Unit is located at </w:t>
      </w:r>
      <w:r w:rsidR="00826D99">
        <w:rPr>
          <w:rStyle w:val="apple-style-span"/>
          <w:rFonts w:ascii="Bookman Old Style" w:hAnsi="Bookman Old Style" w:cstheme="minorHAnsi"/>
        </w:rPr>
        <w:t>(cont.)</w:t>
      </w:r>
    </w:p>
    <w:p w:rsidR="00826D99" w:rsidRDefault="00826D99" w:rsidP="00B41C48">
      <w:pPr>
        <w:jc w:val="both"/>
        <w:rPr>
          <w:rStyle w:val="apple-style-span"/>
          <w:rFonts w:ascii="Bookman Old Style" w:hAnsi="Bookman Old Style" w:cstheme="minorHAnsi"/>
        </w:rPr>
      </w:pPr>
    </w:p>
    <w:p w:rsidR="00B41C48" w:rsidRPr="00826D99" w:rsidRDefault="002018FC" w:rsidP="00B41C48">
      <w:pPr>
        <w:jc w:val="both"/>
        <w:rPr>
          <w:rStyle w:val="apple-style-span"/>
          <w:rFonts w:ascii="Bookman Old Style" w:hAnsi="Bookman Old Style" w:cstheme="minorHAnsi"/>
        </w:rPr>
      </w:pPr>
      <w:r w:rsidRPr="00826D99">
        <w:rPr>
          <w:rStyle w:val="apple-style-span"/>
          <w:rFonts w:ascii="Bookman Old Style" w:hAnsi="Bookman Old Style" w:cstheme="minorHAnsi"/>
        </w:rPr>
        <w:t xml:space="preserve">SIPCOT, </w:t>
      </w:r>
      <w:proofErr w:type="spellStart"/>
      <w:r w:rsidRPr="00826D99">
        <w:rPr>
          <w:rStyle w:val="apple-style-span"/>
          <w:rFonts w:ascii="Bookman Old Style" w:hAnsi="Bookman Old Style" w:cstheme="minorHAnsi"/>
        </w:rPr>
        <w:t>Perundurai</w:t>
      </w:r>
      <w:proofErr w:type="spellEnd"/>
      <w:r w:rsidRPr="00826D99">
        <w:rPr>
          <w:rStyle w:val="apple-style-span"/>
          <w:rFonts w:ascii="Bookman Old Style" w:hAnsi="Bookman Old Style" w:cstheme="minorHAnsi"/>
        </w:rPr>
        <w:t xml:space="preserve"> - Erode, district</w:t>
      </w:r>
      <w:r w:rsidR="001C48D5" w:rsidRPr="00826D99">
        <w:rPr>
          <w:rStyle w:val="apple-style-span"/>
          <w:rFonts w:ascii="Bookman Old Style" w:hAnsi="Bookman Old Style" w:cstheme="minorHAnsi"/>
        </w:rPr>
        <w:t xml:space="preserve"> in Tamil Nadu</w:t>
      </w:r>
      <w:r w:rsidRPr="00826D99">
        <w:rPr>
          <w:rStyle w:val="apple-style-span"/>
          <w:rFonts w:ascii="Bookman Old Style" w:hAnsi="Bookman Old Style" w:cstheme="minorHAnsi"/>
        </w:rPr>
        <w:t>. The unit is well equipped with the Latest Processing Technology to produce finished raw material dyed in any possible colour. We have got a production capacity of about 13.5 tons a day having 6 HPHT (High Pressure High Temperature) machines installed. This factory has a capacity of 1000 KL Zero Liquid Discharge with multiple evaporators and we follow the Norms of PCB, comply with labour laws and various Quality Systems. We also own a Spinning Unit situated at Vedasandur, Dindigul district.</w:t>
      </w:r>
    </w:p>
    <w:p w:rsidR="002018FC" w:rsidRPr="00826D99" w:rsidRDefault="002018FC" w:rsidP="00B41C48">
      <w:pPr>
        <w:jc w:val="both"/>
        <w:rPr>
          <w:rStyle w:val="apple-style-span"/>
          <w:rFonts w:ascii="Bookman Old Style" w:hAnsi="Bookman Old Style" w:cstheme="minorHAnsi"/>
        </w:rPr>
      </w:pPr>
    </w:p>
    <w:p w:rsidR="002018FC" w:rsidRPr="00826D99" w:rsidRDefault="002018FC" w:rsidP="002018FC">
      <w:pPr>
        <w:jc w:val="both"/>
        <w:rPr>
          <w:rStyle w:val="apple-style-span"/>
          <w:rFonts w:ascii="Bookman Old Style" w:hAnsi="Bookman Old Style" w:cstheme="minorHAnsi"/>
        </w:rPr>
      </w:pPr>
      <w:r w:rsidRPr="00826D99">
        <w:rPr>
          <w:rStyle w:val="apple-style-span"/>
          <w:rFonts w:ascii="Bookman Old Style" w:hAnsi="Bookman Old Style" w:cstheme="minorHAnsi"/>
        </w:rPr>
        <w:t xml:space="preserve">R&amp;D plays a major role at Dollar Industries and is an ongoing process so that all the products combine fashion and functionality. State-of-art technologies have reinforced our facilities and will add new excellence to the products. The frontier of competitive advantage is the customer interface. </w:t>
      </w:r>
    </w:p>
    <w:p w:rsidR="001C48D5" w:rsidRPr="00826D99" w:rsidRDefault="001C48D5" w:rsidP="002018FC">
      <w:pPr>
        <w:jc w:val="both"/>
        <w:rPr>
          <w:rStyle w:val="apple-style-span"/>
          <w:rFonts w:ascii="Bookman Old Style" w:hAnsi="Bookman Old Style" w:cstheme="minorHAnsi"/>
        </w:rPr>
      </w:pPr>
    </w:p>
    <w:p w:rsidR="00A97C7B" w:rsidRPr="00826D99" w:rsidRDefault="00A97C7B" w:rsidP="002018FC">
      <w:pPr>
        <w:jc w:val="both"/>
        <w:rPr>
          <w:rStyle w:val="apple-style-span"/>
          <w:rFonts w:ascii="Bookman Old Style" w:hAnsi="Bookman Old Style" w:cstheme="minorHAnsi"/>
        </w:rPr>
      </w:pPr>
      <w:r w:rsidRPr="00826D99">
        <w:rPr>
          <w:rStyle w:val="apple-style-span"/>
          <w:rFonts w:ascii="Bookman Old Style" w:hAnsi="Bookman Old Style" w:cstheme="minorHAnsi"/>
        </w:rPr>
        <w:t>The company began its journey with the signature brand ‘</w:t>
      </w:r>
      <w:r w:rsidRPr="00826D99">
        <w:rPr>
          <w:rStyle w:val="apple-style-span"/>
          <w:rFonts w:ascii="Bookman Old Style" w:hAnsi="Bookman Old Style" w:cstheme="minorHAnsi"/>
          <w:i/>
        </w:rPr>
        <w:t>Dollar</w:t>
      </w:r>
      <w:r w:rsidRPr="00826D99">
        <w:rPr>
          <w:rStyle w:val="apple-style-span"/>
          <w:rFonts w:ascii="Bookman Old Style" w:hAnsi="Bookman Old Style" w:cstheme="minorHAnsi"/>
        </w:rPr>
        <w:t xml:space="preserve">’. Later, the brand Dollar Bigboss launched after Dollar brand, </w:t>
      </w:r>
      <w:r w:rsidR="00D55F37" w:rsidRPr="00826D99">
        <w:rPr>
          <w:rStyle w:val="apple-style-span"/>
          <w:rFonts w:ascii="Bookman Old Style" w:hAnsi="Bookman Old Style" w:cstheme="minorHAnsi"/>
        </w:rPr>
        <w:t xml:space="preserve">which </w:t>
      </w:r>
      <w:r w:rsidRPr="00826D99">
        <w:rPr>
          <w:rStyle w:val="apple-style-span"/>
          <w:rFonts w:ascii="Bookman Old Style" w:hAnsi="Bookman Old Style" w:cstheme="minorHAnsi"/>
        </w:rPr>
        <w:t>achieved popularity among consumers. Bollywood celebrity actor Akshay Kumar is the Brand Ambassador of Dollar Big</w:t>
      </w:r>
      <w:r w:rsidR="00913C90" w:rsidRPr="00826D99">
        <w:rPr>
          <w:rStyle w:val="apple-style-span"/>
          <w:rFonts w:ascii="Bookman Old Style" w:hAnsi="Bookman Old Style" w:cstheme="minorHAnsi"/>
        </w:rPr>
        <w:t>b</w:t>
      </w:r>
      <w:r w:rsidRPr="00826D99">
        <w:rPr>
          <w:rStyle w:val="apple-style-span"/>
          <w:rFonts w:ascii="Bookman Old Style" w:hAnsi="Bookman Old Style" w:cstheme="minorHAnsi"/>
        </w:rPr>
        <w:t xml:space="preserve">oss and he has contributed significantly in the success of the brand over the last six years. The </w:t>
      </w:r>
      <w:r w:rsidR="00826D99" w:rsidRPr="00826D99">
        <w:rPr>
          <w:rStyle w:val="apple-style-span"/>
          <w:rFonts w:ascii="Bookman Old Style" w:hAnsi="Bookman Old Style" w:cstheme="minorHAnsi"/>
        </w:rPr>
        <w:t>company also has</w:t>
      </w:r>
      <w:r w:rsidRPr="00826D99">
        <w:rPr>
          <w:rStyle w:val="apple-style-span"/>
          <w:rFonts w:ascii="Bookman Old Style" w:hAnsi="Bookman Old Style" w:cstheme="minorHAnsi"/>
        </w:rPr>
        <w:t xml:space="preserve"> introduced Kids wear range “Champion”, women’s wear under the brand name “Missy” and casual wear range called “Force”. Dollar Industries were the first Indian Innerwear manufacturing company to introduced Micro Modal fabrics in inners. </w:t>
      </w:r>
    </w:p>
    <w:p w:rsidR="00A97C7B" w:rsidRPr="00826D99" w:rsidRDefault="00A97C7B" w:rsidP="002018FC">
      <w:pPr>
        <w:jc w:val="both"/>
        <w:rPr>
          <w:rStyle w:val="apple-style-span"/>
          <w:rFonts w:ascii="Bookman Old Style" w:hAnsi="Bookman Old Style" w:cstheme="minorHAnsi"/>
        </w:rPr>
      </w:pPr>
    </w:p>
    <w:p w:rsidR="002018FC" w:rsidRPr="00826D99" w:rsidRDefault="00A97C7B" w:rsidP="002018FC">
      <w:pPr>
        <w:jc w:val="both"/>
        <w:rPr>
          <w:rStyle w:val="apple-style-span"/>
          <w:rFonts w:ascii="Bookman Old Style" w:hAnsi="Bookman Old Style" w:cstheme="minorHAnsi"/>
        </w:rPr>
      </w:pPr>
      <w:r w:rsidRPr="00826D99">
        <w:rPr>
          <w:rStyle w:val="apple-style-span"/>
          <w:rFonts w:ascii="Bookman Old Style" w:hAnsi="Bookman Old Style" w:cstheme="minorHAnsi"/>
        </w:rPr>
        <w:t xml:space="preserve">The overall range of products at Dollar Industries includes vests, briefs, trunks with latest cuts </w:t>
      </w:r>
      <w:r w:rsidR="00D55F37" w:rsidRPr="00826D99">
        <w:rPr>
          <w:rStyle w:val="apple-style-span"/>
          <w:rFonts w:ascii="Bookman Old Style" w:hAnsi="Bookman Old Style" w:cstheme="minorHAnsi"/>
        </w:rPr>
        <w:t>and</w:t>
      </w:r>
      <w:r w:rsidRPr="00826D99">
        <w:rPr>
          <w:rStyle w:val="apple-style-span"/>
          <w:rFonts w:ascii="Bookman Old Style" w:hAnsi="Bookman Old Style" w:cstheme="minorHAnsi"/>
        </w:rPr>
        <w:t xml:space="preserve"> fits. In apparel </w:t>
      </w:r>
      <w:r w:rsidR="00D55F37" w:rsidRPr="00826D99">
        <w:rPr>
          <w:rStyle w:val="apple-style-span"/>
          <w:rFonts w:ascii="Bookman Old Style" w:hAnsi="Bookman Old Style" w:cstheme="minorHAnsi"/>
        </w:rPr>
        <w:t xml:space="preserve">category, there is </w:t>
      </w:r>
      <w:r w:rsidRPr="00826D99">
        <w:rPr>
          <w:rStyle w:val="apple-style-span"/>
          <w:rFonts w:ascii="Bookman Old Style" w:hAnsi="Bookman Old Style" w:cstheme="minorHAnsi"/>
        </w:rPr>
        <w:t xml:space="preserve">basic </w:t>
      </w:r>
      <w:r w:rsidR="00D55F37" w:rsidRPr="00826D99">
        <w:rPr>
          <w:rStyle w:val="apple-style-span"/>
          <w:rFonts w:ascii="Bookman Old Style" w:hAnsi="Bookman Old Style" w:cstheme="minorHAnsi"/>
        </w:rPr>
        <w:t xml:space="preserve">and </w:t>
      </w:r>
      <w:r w:rsidRPr="00826D99">
        <w:rPr>
          <w:rStyle w:val="apple-style-span"/>
          <w:rFonts w:ascii="Bookman Old Style" w:hAnsi="Bookman Old Style" w:cstheme="minorHAnsi"/>
        </w:rPr>
        <w:t>fashion denims, t</w:t>
      </w:r>
      <w:r w:rsidR="00D55F37" w:rsidRPr="00826D99">
        <w:rPr>
          <w:rStyle w:val="apple-style-span"/>
          <w:rFonts w:ascii="Bookman Old Style" w:hAnsi="Bookman Old Style" w:cstheme="minorHAnsi"/>
        </w:rPr>
        <w:t>-</w:t>
      </w:r>
      <w:r w:rsidRPr="00826D99">
        <w:rPr>
          <w:rStyle w:val="apple-style-span"/>
          <w:rFonts w:ascii="Bookman Old Style" w:hAnsi="Bookman Old Style" w:cstheme="minorHAnsi"/>
        </w:rPr>
        <w:t xml:space="preserve">shirts, </w:t>
      </w:r>
      <w:r w:rsidR="00D55F37" w:rsidRPr="00826D99">
        <w:rPr>
          <w:rStyle w:val="apple-style-span"/>
          <w:rFonts w:ascii="Bookman Old Style" w:hAnsi="Bookman Old Style" w:cstheme="minorHAnsi"/>
        </w:rPr>
        <w:t xml:space="preserve">gym-vests, </w:t>
      </w:r>
      <w:proofErr w:type="spellStart"/>
      <w:proofErr w:type="gramStart"/>
      <w:r w:rsidR="00D55F37" w:rsidRPr="00826D99">
        <w:rPr>
          <w:rStyle w:val="apple-style-span"/>
          <w:rFonts w:ascii="Bookman Old Style" w:hAnsi="Bookman Old Style" w:cstheme="minorHAnsi"/>
        </w:rPr>
        <w:t>bermuda</w:t>
      </w:r>
      <w:proofErr w:type="spellEnd"/>
      <w:proofErr w:type="gramEnd"/>
      <w:r w:rsidR="00D55F37" w:rsidRPr="00826D99">
        <w:rPr>
          <w:rStyle w:val="apple-style-span"/>
          <w:rFonts w:ascii="Bookman Old Style" w:hAnsi="Bookman Old Style" w:cstheme="minorHAnsi"/>
        </w:rPr>
        <w:t xml:space="preserve"> and</w:t>
      </w:r>
      <w:r w:rsidRPr="00826D99">
        <w:rPr>
          <w:rStyle w:val="apple-style-span"/>
          <w:rFonts w:ascii="Bookman Old Style" w:hAnsi="Bookman Old Style" w:cstheme="minorHAnsi"/>
        </w:rPr>
        <w:t xml:space="preserve"> track pants</w:t>
      </w:r>
      <w:r w:rsidR="00D55F37" w:rsidRPr="00826D99">
        <w:rPr>
          <w:rStyle w:val="apple-style-span"/>
          <w:rFonts w:ascii="Bookman Old Style" w:hAnsi="Bookman Old Style" w:cstheme="minorHAnsi"/>
        </w:rPr>
        <w:t>. For</w:t>
      </w:r>
      <w:r w:rsidRPr="00826D99">
        <w:rPr>
          <w:rStyle w:val="apple-style-span"/>
          <w:rFonts w:ascii="Bookman Old Style" w:hAnsi="Bookman Old Style" w:cstheme="minorHAnsi"/>
        </w:rPr>
        <w:t xml:space="preserve"> winter</w:t>
      </w:r>
      <w:r w:rsidR="00D55F37" w:rsidRPr="00826D99">
        <w:rPr>
          <w:rStyle w:val="apple-style-span"/>
          <w:rFonts w:ascii="Bookman Old Style" w:hAnsi="Bookman Old Style" w:cstheme="minorHAnsi"/>
        </w:rPr>
        <w:t>,</w:t>
      </w:r>
      <w:r w:rsidRPr="00826D99">
        <w:rPr>
          <w:rStyle w:val="apple-style-span"/>
          <w:rFonts w:ascii="Bookman Old Style" w:hAnsi="Bookman Old Style" w:cstheme="minorHAnsi"/>
        </w:rPr>
        <w:t xml:space="preserve"> </w:t>
      </w:r>
      <w:r w:rsidR="00AD4791">
        <w:rPr>
          <w:rStyle w:val="apple-style-span"/>
          <w:rFonts w:ascii="Bookman Old Style" w:hAnsi="Bookman Old Style" w:cstheme="minorHAnsi"/>
        </w:rPr>
        <w:t>the company</w:t>
      </w:r>
      <w:r w:rsidR="00D55F37" w:rsidRPr="00826D99">
        <w:rPr>
          <w:rStyle w:val="apple-style-span"/>
          <w:rFonts w:ascii="Bookman Old Style" w:hAnsi="Bookman Old Style" w:cstheme="minorHAnsi"/>
        </w:rPr>
        <w:t xml:space="preserve"> ha</w:t>
      </w:r>
      <w:r w:rsidR="00AD4791">
        <w:rPr>
          <w:rStyle w:val="apple-style-span"/>
          <w:rFonts w:ascii="Bookman Old Style" w:hAnsi="Bookman Old Style" w:cstheme="minorHAnsi"/>
        </w:rPr>
        <w:t>s</w:t>
      </w:r>
      <w:r w:rsidR="00D55F37" w:rsidRPr="00826D99">
        <w:rPr>
          <w:rStyle w:val="apple-style-span"/>
          <w:rFonts w:ascii="Bookman Old Style" w:hAnsi="Bookman Old Style" w:cstheme="minorHAnsi"/>
        </w:rPr>
        <w:t xml:space="preserve"> </w:t>
      </w:r>
      <w:r w:rsidRPr="00826D99">
        <w:rPr>
          <w:rStyle w:val="apple-style-span"/>
          <w:rFonts w:ascii="Bookman Old Style" w:hAnsi="Bookman Old Style" w:cstheme="minorHAnsi"/>
        </w:rPr>
        <w:t>premium thermals for</w:t>
      </w:r>
      <w:r w:rsidR="00D55F37" w:rsidRPr="00826D99">
        <w:rPr>
          <w:rStyle w:val="apple-style-span"/>
          <w:rFonts w:ascii="Bookman Old Style" w:hAnsi="Bookman Old Style" w:cstheme="minorHAnsi"/>
        </w:rPr>
        <w:t xml:space="preserve"> men, </w:t>
      </w:r>
      <w:r w:rsidRPr="00826D99">
        <w:rPr>
          <w:rStyle w:val="apple-style-span"/>
          <w:rFonts w:ascii="Bookman Old Style" w:hAnsi="Bookman Old Style" w:cstheme="minorHAnsi"/>
        </w:rPr>
        <w:t xml:space="preserve">women </w:t>
      </w:r>
      <w:r w:rsidR="00D55F37" w:rsidRPr="00826D99">
        <w:rPr>
          <w:rStyle w:val="apple-style-span"/>
          <w:rFonts w:ascii="Bookman Old Style" w:hAnsi="Bookman Old Style" w:cstheme="minorHAnsi"/>
        </w:rPr>
        <w:t>and children. While</w:t>
      </w:r>
      <w:r w:rsidR="00826D99">
        <w:rPr>
          <w:rStyle w:val="apple-style-span"/>
          <w:rFonts w:ascii="Bookman Old Style" w:hAnsi="Bookman Old Style" w:cstheme="minorHAnsi"/>
        </w:rPr>
        <w:t>, the</w:t>
      </w:r>
      <w:r w:rsidR="00D55F37" w:rsidRPr="00826D99">
        <w:rPr>
          <w:rStyle w:val="apple-style-span"/>
          <w:rFonts w:ascii="Bookman Old Style" w:hAnsi="Bookman Old Style" w:cstheme="minorHAnsi"/>
        </w:rPr>
        <w:t xml:space="preserve"> women’s range includes </w:t>
      </w:r>
      <w:r w:rsidRPr="00826D99">
        <w:rPr>
          <w:rStyle w:val="apple-style-span"/>
          <w:rFonts w:ascii="Bookman Old Style" w:hAnsi="Bookman Old Style" w:cstheme="minorHAnsi"/>
        </w:rPr>
        <w:t xml:space="preserve">camisoles, panties and leggings. </w:t>
      </w:r>
    </w:p>
    <w:p w:rsidR="002018FC" w:rsidRPr="00826D99" w:rsidRDefault="002018FC" w:rsidP="002018FC">
      <w:pPr>
        <w:jc w:val="both"/>
        <w:rPr>
          <w:rStyle w:val="apple-style-span"/>
          <w:rFonts w:ascii="Bookman Old Style" w:hAnsi="Bookman Old Style" w:cstheme="minorHAnsi"/>
        </w:rPr>
      </w:pPr>
    </w:p>
    <w:p w:rsidR="002018FC" w:rsidRPr="00826D99" w:rsidRDefault="00A97C7B" w:rsidP="002018FC">
      <w:pPr>
        <w:jc w:val="both"/>
        <w:rPr>
          <w:rStyle w:val="apple-style-span"/>
          <w:rFonts w:ascii="Bookman Old Style" w:hAnsi="Bookman Old Style" w:cstheme="minorHAnsi"/>
        </w:rPr>
      </w:pPr>
      <w:r w:rsidRPr="00826D99">
        <w:rPr>
          <w:rStyle w:val="apple-style-span"/>
          <w:rFonts w:ascii="Bookman Old Style" w:hAnsi="Bookman Old Style" w:cstheme="minorHAnsi"/>
        </w:rPr>
        <w:t>The company is committed to develop, improve and maintain an efficient quality management system in compliance with ISO 9001:20</w:t>
      </w:r>
      <w:r w:rsidR="003513F8">
        <w:rPr>
          <w:rStyle w:val="apple-style-span"/>
          <w:rFonts w:ascii="Bookman Old Style" w:hAnsi="Bookman Old Style" w:cstheme="minorHAnsi"/>
        </w:rPr>
        <w:t>15</w:t>
      </w:r>
      <w:r w:rsidRPr="00826D99">
        <w:rPr>
          <w:rStyle w:val="apple-style-span"/>
          <w:rFonts w:ascii="Bookman Old Style" w:hAnsi="Bookman Old Style" w:cstheme="minorHAnsi"/>
        </w:rPr>
        <w:t xml:space="preserve"> International Standard.</w:t>
      </w:r>
    </w:p>
    <w:p w:rsidR="00B41C48" w:rsidRPr="00826D99" w:rsidRDefault="00B41C48" w:rsidP="00B41C48">
      <w:pPr>
        <w:jc w:val="both"/>
        <w:rPr>
          <w:rStyle w:val="apple-style-span"/>
          <w:rFonts w:ascii="Bookman Old Style" w:hAnsi="Bookman Old Style" w:cstheme="minorHAnsi"/>
        </w:rPr>
      </w:pPr>
    </w:p>
    <w:p w:rsidR="00A97C7B" w:rsidRPr="00826D99" w:rsidRDefault="00A97C7B" w:rsidP="00B41C48">
      <w:pPr>
        <w:jc w:val="both"/>
        <w:rPr>
          <w:rFonts w:ascii="Bookman Old Style" w:hAnsi="Bookman Old Style" w:cstheme="minorHAnsi"/>
          <w:b/>
          <w:bCs/>
        </w:rPr>
      </w:pPr>
    </w:p>
    <w:p w:rsidR="00B41C48" w:rsidRPr="00826D99" w:rsidRDefault="00B41C48" w:rsidP="00B41C48">
      <w:pPr>
        <w:jc w:val="both"/>
        <w:rPr>
          <w:rFonts w:ascii="Bookman Old Style" w:hAnsi="Bookman Old Style" w:cstheme="minorHAnsi"/>
        </w:rPr>
      </w:pPr>
      <w:r w:rsidRPr="00826D99">
        <w:rPr>
          <w:rFonts w:ascii="Bookman Old Style" w:hAnsi="Bookman Old Style" w:cstheme="minorHAnsi"/>
          <w:b/>
          <w:bCs/>
        </w:rPr>
        <w:t xml:space="preserve">For further details contact: </w:t>
      </w:r>
      <w:r w:rsidRPr="00826D99">
        <w:rPr>
          <w:rFonts w:ascii="Bookman Old Style" w:hAnsi="Bookman Old Style" w:cstheme="minorHAnsi"/>
          <w:lang w:val="fr-FR"/>
        </w:rPr>
        <w:t xml:space="preserve">Adfactors PR: </w:t>
      </w:r>
      <w:r w:rsidR="00A97C7B" w:rsidRPr="00826D99">
        <w:rPr>
          <w:rFonts w:ascii="Bookman Old Style" w:hAnsi="Bookman Old Style" w:cstheme="minorHAnsi"/>
          <w:lang w:val="fr-FR"/>
        </w:rPr>
        <w:t>Purvi Shah</w:t>
      </w:r>
      <w:r w:rsidRPr="00826D99">
        <w:rPr>
          <w:rFonts w:ascii="Bookman Old Style" w:hAnsi="Bookman Old Style" w:cstheme="minorHAnsi"/>
          <w:lang w:val="fr-FR"/>
        </w:rPr>
        <w:t xml:space="preserve"> 09833431331/ 9820531932</w:t>
      </w:r>
    </w:p>
    <w:p w:rsidR="0065553C" w:rsidRPr="00826D99" w:rsidRDefault="0065553C">
      <w:pPr>
        <w:rPr>
          <w:rFonts w:asciiTheme="minorHAnsi" w:hAnsiTheme="minorHAnsi" w:cstheme="minorHAnsi"/>
        </w:rPr>
      </w:pPr>
    </w:p>
    <w:sectPr w:rsidR="0065553C" w:rsidRPr="00826D99" w:rsidSect="00826D99">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w:altName w:val="Lucida Sans Unicode"/>
    <w:charset w:val="00"/>
    <w:family w:val="swiss"/>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83D4A"/>
    <w:multiLevelType w:val="hybridMultilevel"/>
    <w:tmpl w:val="23CA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41C48"/>
    <w:rsid w:val="001C48D5"/>
    <w:rsid w:val="002018FC"/>
    <w:rsid w:val="00241CCB"/>
    <w:rsid w:val="00286E27"/>
    <w:rsid w:val="003513F8"/>
    <w:rsid w:val="003E6171"/>
    <w:rsid w:val="004E3CCD"/>
    <w:rsid w:val="0065553C"/>
    <w:rsid w:val="00702BA5"/>
    <w:rsid w:val="007749D3"/>
    <w:rsid w:val="00826D99"/>
    <w:rsid w:val="00913C90"/>
    <w:rsid w:val="00A223B6"/>
    <w:rsid w:val="00A97C7B"/>
    <w:rsid w:val="00AA06C7"/>
    <w:rsid w:val="00AD4791"/>
    <w:rsid w:val="00AD4B95"/>
    <w:rsid w:val="00B41C48"/>
    <w:rsid w:val="00C47798"/>
    <w:rsid w:val="00D55F37"/>
    <w:rsid w:val="00DB27F0"/>
    <w:rsid w:val="00F157E3"/>
    <w:rsid w:val="00F22B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41C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 Hegde</dc:creator>
  <cp:lastModifiedBy>user93</cp:lastModifiedBy>
  <cp:revision>9</cp:revision>
  <dcterms:created xsi:type="dcterms:W3CDTF">2017-04-20T09:33:00Z</dcterms:created>
  <dcterms:modified xsi:type="dcterms:W3CDTF">2017-04-20T11:55:00Z</dcterms:modified>
</cp:coreProperties>
</file>