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E1" w:rsidRPr="00BC491C" w:rsidRDefault="001C21E1" w:rsidP="00BC491C">
      <w:pPr>
        <w:pStyle w:val="NoSpacing"/>
        <w:jc w:val="both"/>
        <w:rPr>
          <w:rFonts w:ascii="Tw Cen MT" w:hAnsi="Tw Cen MT"/>
          <w:sz w:val="20"/>
          <w:szCs w:val="20"/>
          <w:shd w:val="clear" w:color="auto" w:fill="FFFFFF"/>
          <w:lang w:val="en-US" w:eastAsia="en-IN"/>
        </w:rPr>
      </w:pPr>
    </w:p>
    <w:p w:rsidR="00F4548E" w:rsidRPr="00BC491C" w:rsidRDefault="00F4548E" w:rsidP="00BC491C">
      <w:pPr>
        <w:pStyle w:val="NoSpacing"/>
        <w:jc w:val="both"/>
        <w:rPr>
          <w:rFonts w:ascii="Tw Cen MT" w:hAnsi="Tw Cen MT"/>
          <w:b/>
          <w:sz w:val="20"/>
          <w:szCs w:val="20"/>
        </w:rPr>
      </w:pPr>
      <w:r w:rsidRPr="00BC491C">
        <w:rPr>
          <w:rFonts w:ascii="Tw Cen MT" w:hAnsi="Tw Cen MT"/>
          <w:b/>
          <w:sz w:val="20"/>
          <w:szCs w:val="20"/>
          <w:shd w:val="clear" w:color="auto" w:fill="FFFFFF"/>
          <w:lang w:val="en-US" w:eastAsia="en-IN"/>
        </w:rPr>
        <w:t>Press Release              </w:t>
      </w:r>
    </w:p>
    <w:p w:rsidR="00F4548E" w:rsidRPr="00BC491C" w:rsidRDefault="00F4548E" w:rsidP="00BC491C">
      <w:pPr>
        <w:pStyle w:val="NoSpacing"/>
        <w:jc w:val="both"/>
        <w:rPr>
          <w:rFonts w:ascii="Tw Cen MT" w:hAnsi="Tw Cen MT" w:cs="Arial"/>
          <w:sz w:val="20"/>
          <w:szCs w:val="20"/>
          <w:lang w:eastAsia="en-IN"/>
        </w:rPr>
      </w:pPr>
    </w:p>
    <w:p w:rsidR="005F7603" w:rsidRPr="00BC491C" w:rsidRDefault="00EE2C3D" w:rsidP="00BC491C">
      <w:pPr>
        <w:pStyle w:val="NoSpacing"/>
        <w:jc w:val="center"/>
        <w:rPr>
          <w:rFonts w:ascii="Tw Cen MT" w:hAnsi="Tw Cen MT"/>
          <w:b/>
          <w:color w:val="222222"/>
          <w:sz w:val="32"/>
          <w:szCs w:val="32"/>
          <w:shd w:val="clear" w:color="auto" w:fill="FFFFFF"/>
        </w:rPr>
      </w:pPr>
      <w:r w:rsidRPr="00BC491C">
        <w:rPr>
          <w:rFonts w:ascii="Tw Cen MT" w:hAnsi="Tw Cen MT" w:cs="Arial"/>
          <w:b/>
          <w:sz w:val="32"/>
          <w:szCs w:val="32"/>
          <w:lang w:eastAsia="en-IN"/>
        </w:rPr>
        <w:t>Dollar Industries</w:t>
      </w:r>
      <w:r w:rsidR="00F60E56" w:rsidRPr="00BC491C">
        <w:rPr>
          <w:rFonts w:ascii="Tw Cen MT" w:hAnsi="Tw Cen MT" w:cs="Arial"/>
          <w:b/>
          <w:sz w:val="32"/>
          <w:szCs w:val="32"/>
          <w:lang w:eastAsia="en-IN"/>
        </w:rPr>
        <w:t xml:space="preserve"> Flags </w:t>
      </w:r>
      <w:r w:rsidR="00362F0D" w:rsidRPr="00BC491C">
        <w:rPr>
          <w:rFonts w:ascii="Tw Cen MT" w:hAnsi="Tw Cen MT" w:cs="Arial"/>
          <w:b/>
          <w:sz w:val="32"/>
          <w:szCs w:val="32"/>
          <w:lang w:eastAsia="en-IN"/>
        </w:rPr>
        <w:t>O</w:t>
      </w:r>
      <w:r w:rsidR="00F60E56" w:rsidRPr="00BC491C">
        <w:rPr>
          <w:rFonts w:ascii="Tw Cen MT" w:hAnsi="Tw Cen MT" w:cs="Arial"/>
          <w:b/>
          <w:sz w:val="32"/>
          <w:szCs w:val="32"/>
          <w:lang w:eastAsia="en-IN"/>
        </w:rPr>
        <w:t>ff</w:t>
      </w:r>
      <w:r w:rsidR="00BF2669" w:rsidRPr="00BC491C">
        <w:rPr>
          <w:rFonts w:ascii="Tw Cen MT" w:hAnsi="Tw Cen MT" w:cs="Arial"/>
          <w:b/>
          <w:sz w:val="32"/>
          <w:szCs w:val="32"/>
          <w:lang w:eastAsia="en-IN"/>
        </w:rPr>
        <w:t xml:space="preserve"> 10</w:t>
      </w:r>
      <w:r w:rsidR="00BF2669" w:rsidRPr="00BC491C">
        <w:rPr>
          <w:rFonts w:ascii="Tw Cen MT" w:hAnsi="Tw Cen MT" w:cs="Arial"/>
          <w:b/>
          <w:sz w:val="32"/>
          <w:szCs w:val="32"/>
          <w:vertAlign w:val="superscript"/>
          <w:lang w:eastAsia="en-IN"/>
        </w:rPr>
        <w:t>th</w:t>
      </w:r>
      <w:r w:rsidR="00BF2669" w:rsidRPr="00BC491C">
        <w:rPr>
          <w:rFonts w:ascii="Tw Cen MT" w:hAnsi="Tw Cen MT" w:cs="Arial"/>
          <w:b/>
          <w:sz w:val="32"/>
          <w:szCs w:val="32"/>
          <w:lang w:eastAsia="en-IN"/>
        </w:rPr>
        <w:t xml:space="preserve"> </w:t>
      </w:r>
      <w:r w:rsidR="00362F0D" w:rsidRPr="00BC491C">
        <w:rPr>
          <w:rFonts w:ascii="Tw Cen MT" w:hAnsi="Tw Cen MT" w:cs="Arial"/>
          <w:b/>
          <w:sz w:val="32"/>
          <w:szCs w:val="32"/>
          <w:lang w:eastAsia="en-IN"/>
        </w:rPr>
        <w:t>E</w:t>
      </w:r>
      <w:r w:rsidR="00BF2669" w:rsidRPr="00BC491C">
        <w:rPr>
          <w:rFonts w:ascii="Tw Cen MT" w:hAnsi="Tw Cen MT" w:cs="Arial"/>
          <w:b/>
          <w:sz w:val="32"/>
          <w:szCs w:val="32"/>
          <w:lang w:eastAsia="en-IN"/>
        </w:rPr>
        <w:t xml:space="preserve">dition </w:t>
      </w:r>
      <w:r w:rsidR="00362F0D" w:rsidRPr="00BC491C">
        <w:rPr>
          <w:rFonts w:ascii="Tw Cen MT" w:hAnsi="Tw Cen MT" w:cs="Arial"/>
          <w:b/>
          <w:sz w:val="32"/>
          <w:szCs w:val="32"/>
          <w:lang w:eastAsia="en-IN"/>
        </w:rPr>
        <w:t>O</w:t>
      </w:r>
      <w:r w:rsidR="00BF2669" w:rsidRPr="00BC491C">
        <w:rPr>
          <w:rFonts w:ascii="Tw Cen MT" w:hAnsi="Tw Cen MT" w:cs="Arial"/>
          <w:b/>
          <w:sz w:val="32"/>
          <w:szCs w:val="32"/>
          <w:lang w:eastAsia="en-IN"/>
        </w:rPr>
        <w:t>f</w:t>
      </w:r>
      <w:r w:rsidR="00F60E56" w:rsidRPr="00BC491C">
        <w:rPr>
          <w:rFonts w:ascii="Tw Cen MT" w:hAnsi="Tw Cen MT" w:cs="Arial"/>
          <w:b/>
          <w:sz w:val="32"/>
          <w:szCs w:val="32"/>
          <w:lang w:eastAsia="en-IN"/>
        </w:rPr>
        <w:t xml:space="preserve"> </w:t>
      </w:r>
      <w:r w:rsidR="00692155" w:rsidRPr="00BC491C">
        <w:rPr>
          <w:rFonts w:ascii="Tw Cen MT" w:hAnsi="Tw Cen MT" w:cs="Arial"/>
          <w:b/>
          <w:sz w:val="32"/>
          <w:szCs w:val="32"/>
          <w:lang w:eastAsia="en-IN"/>
        </w:rPr>
        <w:t>“</w:t>
      </w:r>
      <w:r w:rsidR="0096621D" w:rsidRPr="00BC491C">
        <w:rPr>
          <w:rFonts w:ascii="Tw Cen MT" w:hAnsi="Tw Cen MT"/>
          <w:b/>
          <w:color w:val="222222"/>
          <w:sz w:val="32"/>
          <w:szCs w:val="32"/>
          <w:shd w:val="clear" w:color="auto" w:fill="FFFFFF"/>
        </w:rPr>
        <w:t>Pujor Chhonde Mato Ano</w:t>
      </w:r>
      <w:r w:rsidR="00F60E56" w:rsidRPr="00BC491C">
        <w:rPr>
          <w:rFonts w:ascii="Tw Cen MT" w:hAnsi="Tw Cen MT"/>
          <w:b/>
          <w:color w:val="222222"/>
          <w:sz w:val="32"/>
          <w:szCs w:val="32"/>
          <w:shd w:val="clear" w:color="auto" w:fill="FFFFFF"/>
        </w:rPr>
        <w:t>nde</w:t>
      </w:r>
      <w:r w:rsidR="007017FC" w:rsidRPr="00BC491C">
        <w:rPr>
          <w:rFonts w:ascii="Tw Cen MT" w:hAnsi="Tw Cen MT"/>
          <w:b/>
          <w:color w:val="222222"/>
          <w:sz w:val="32"/>
          <w:szCs w:val="32"/>
          <w:shd w:val="clear" w:color="auto" w:fill="FFFFFF"/>
        </w:rPr>
        <w:t>”</w:t>
      </w:r>
    </w:p>
    <w:p w:rsidR="00BC491C" w:rsidRPr="00BC491C" w:rsidRDefault="00BC491C" w:rsidP="00BC491C">
      <w:pPr>
        <w:pStyle w:val="NoSpacing"/>
        <w:jc w:val="center"/>
        <w:rPr>
          <w:rFonts w:ascii="Tw Cen MT" w:hAnsi="Tw Cen MT"/>
          <w:color w:val="222222"/>
          <w:sz w:val="24"/>
          <w:szCs w:val="24"/>
          <w:shd w:val="clear" w:color="auto" w:fill="FFFFFF"/>
        </w:rPr>
      </w:pPr>
    </w:p>
    <w:p w:rsidR="000A52C5" w:rsidRDefault="00362F0D" w:rsidP="00BC491C">
      <w:pPr>
        <w:pStyle w:val="NoSpacing"/>
        <w:jc w:val="center"/>
        <w:rPr>
          <w:rFonts w:ascii="Tw Cen MT" w:hAnsi="Tw Cen MT"/>
          <w:b/>
          <w:color w:val="222222"/>
          <w:sz w:val="28"/>
          <w:szCs w:val="28"/>
          <w:shd w:val="clear" w:color="auto" w:fill="FFFFFF"/>
        </w:rPr>
      </w:pPr>
      <w:r w:rsidRPr="00BC491C">
        <w:rPr>
          <w:rFonts w:ascii="Tw Cen MT" w:hAnsi="Tw Cen MT"/>
          <w:b/>
          <w:color w:val="222222"/>
          <w:sz w:val="28"/>
          <w:szCs w:val="28"/>
          <w:shd w:val="clear" w:color="auto" w:fill="FFFFFF"/>
        </w:rPr>
        <w:t xml:space="preserve">- </w:t>
      </w:r>
      <w:r w:rsidR="001620DA" w:rsidRPr="00BC491C">
        <w:rPr>
          <w:rFonts w:ascii="Tw Cen MT" w:hAnsi="Tw Cen MT"/>
          <w:b/>
          <w:color w:val="222222"/>
          <w:sz w:val="28"/>
          <w:szCs w:val="28"/>
          <w:shd w:val="clear" w:color="auto" w:fill="FFFFFF"/>
        </w:rPr>
        <w:t xml:space="preserve">To </w:t>
      </w:r>
      <w:r w:rsidR="00BC491C">
        <w:rPr>
          <w:rFonts w:ascii="Tw Cen MT" w:hAnsi="Tw Cen MT"/>
          <w:b/>
          <w:color w:val="222222"/>
          <w:sz w:val="28"/>
          <w:szCs w:val="28"/>
          <w:shd w:val="clear" w:color="auto" w:fill="FFFFFF"/>
        </w:rPr>
        <w:t xml:space="preserve">Award </w:t>
      </w:r>
      <w:r w:rsidR="001620DA" w:rsidRPr="00BC491C">
        <w:rPr>
          <w:rFonts w:ascii="Tw Cen MT" w:hAnsi="Tw Cen MT"/>
          <w:b/>
          <w:color w:val="222222"/>
          <w:sz w:val="28"/>
          <w:szCs w:val="28"/>
          <w:shd w:val="clear" w:color="auto" w:fill="FFFFFF"/>
        </w:rPr>
        <w:t xml:space="preserve">The </w:t>
      </w:r>
      <w:r w:rsidR="00BC491C">
        <w:rPr>
          <w:rFonts w:ascii="Tw Cen MT" w:hAnsi="Tw Cen MT"/>
          <w:b/>
          <w:color w:val="222222"/>
          <w:sz w:val="28"/>
          <w:szCs w:val="28"/>
          <w:shd w:val="clear" w:color="auto" w:fill="FFFFFF"/>
        </w:rPr>
        <w:t xml:space="preserve">Best </w:t>
      </w:r>
      <w:r w:rsidR="005F7603" w:rsidRPr="00BC491C">
        <w:rPr>
          <w:rFonts w:ascii="Tw Cen MT" w:hAnsi="Tw Cen MT"/>
          <w:b/>
          <w:color w:val="222222"/>
          <w:sz w:val="28"/>
          <w:szCs w:val="28"/>
          <w:shd w:val="clear" w:color="auto" w:fill="FFFFFF"/>
        </w:rPr>
        <w:t>Dhunuchi Dancers</w:t>
      </w:r>
      <w:r w:rsidR="001620DA" w:rsidRPr="00BC491C">
        <w:rPr>
          <w:rFonts w:ascii="Tw Cen MT" w:hAnsi="Tw Cen MT"/>
          <w:b/>
          <w:color w:val="222222"/>
          <w:sz w:val="28"/>
          <w:szCs w:val="28"/>
          <w:shd w:val="clear" w:color="auto" w:fill="FFFFFF"/>
        </w:rPr>
        <w:t xml:space="preserve">, </w:t>
      </w:r>
      <w:r w:rsidR="007017FC" w:rsidRPr="00BC491C">
        <w:rPr>
          <w:rFonts w:ascii="Tw Cen MT" w:hAnsi="Tw Cen MT"/>
          <w:b/>
          <w:color w:val="222222"/>
          <w:sz w:val="28"/>
          <w:szCs w:val="28"/>
          <w:shd w:val="clear" w:color="auto" w:fill="FFFFFF"/>
        </w:rPr>
        <w:t>Dha</w:t>
      </w:r>
      <w:r w:rsidR="000A52C5">
        <w:rPr>
          <w:rFonts w:ascii="Tw Cen MT" w:hAnsi="Tw Cen MT"/>
          <w:b/>
          <w:color w:val="222222"/>
          <w:sz w:val="28"/>
          <w:szCs w:val="28"/>
          <w:shd w:val="clear" w:color="auto" w:fill="FFFFFF"/>
        </w:rPr>
        <w:t>a</w:t>
      </w:r>
      <w:r w:rsidR="007017FC" w:rsidRPr="00BC491C">
        <w:rPr>
          <w:rFonts w:ascii="Tw Cen MT" w:hAnsi="Tw Cen MT"/>
          <w:b/>
          <w:color w:val="222222"/>
          <w:sz w:val="28"/>
          <w:szCs w:val="28"/>
          <w:shd w:val="clear" w:color="auto" w:fill="FFFFFF"/>
        </w:rPr>
        <w:t>kis</w:t>
      </w:r>
      <w:r w:rsidR="005F7603" w:rsidRPr="00BC491C">
        <w:rPr>
          <w:rFonts w:ascii="Tw Cen MT" w:hAnsi="Tw Cen MT"/>
          <w:b/>
          <w:color w:val="222222"/>
          <w:sz w:val="28"/>
          <w:szCs w:val="28"/>
          <w:shd w:val="clear" w:color="auto" w:fill="FFFFFF"/>
        </w:rPr>
        <w:t xml:space="preserve"> </w:t>
      </w:r>
      <w:r w:rsidR="001620DA" w:rsidRPr="00BC491C">
        <w:rPr>
          <w:rFonts w:ascii="Tw Cen MT" w:hAnsi="Tw Cen MT"/>
          <w:b/>
          <w:color w:val="222222"/>
          <w:sz w:val="28"/>
          <w:szCs w:val="28"/>
          <w:shd w:val="clear" w:color="auto" w:fill="FFFFFF"/>
        </w:rPr>
        <w:t xml:space="preserve">And </w:t>
      </w:r>
      <w:r w:rsidR="005F7603" w:rsidRPr="00BC491C">
        <w:rPr>
          <w:rFonts w:ascii="Tw Cen MT" w:hAnsi="Tw Cen MT"/>
          <w:b/>
          <w:color w:val="222222"/>
          <w:sz w:val="28"/>
          <w:szCs w:val="28"/>
          <w:shd w:val="clear" w:color="auto" w:fill="FFFFFF"/>
        </w:rPr>
        <w:t>Shankho Players</w:t>
      </w:r>
      <w:r w:rsidR="000D5EEB" w:rsidRPr="00BC491C">
        <w:rPr>
          <w:rFonts w:ascii="Tw Cen MT" w:hAnsi="Tw Cen MT"/>
          <w:b/>
          <w:color w:val="222222"/>
          <w:sz w:val="28"/>
          <w:szCs w:val="28"/>
          <w:shd w:val="clear" w:color="auto" w:fill="FFFFFF"/>
        </w:rPr>
        <w:t xml:space="preserve"> </w:t>
      </w:r>
    </w:p>
    <w:p w:rsidR="00126F8A" w:rsidRPr="00BC491C" w:rsidRDefault="000A52C5" w:rsidP="00BC491C">
      <w:pPr>
        <w:pStyle w:val="NoSpacing"/>
        <w:jc w:val="center"/>
        <w:rPr>
          <w:rFonts w:ascii="Tw Cen MT" w:hAnsi="Tw Cen MT"/>
          <w:b/>
          <w:sz w:val="28"/>
          <w:szCs w:val="28"/>
        </w:rPr>
      </w:pPr>
      <w:r>
        <w:rPr>
          <w:rFonts w:ascii="Tw Cen MT" w:hAnsi="Tw Cen MT"/>
          <w:b/>
          <w:color w:val="222222"/>
          <w:sz w:val="28"/>
          <w:szCs w:val="28"/>
          <w:shd w:val="clear" w:color="auto" w:fill="FFFFFF"/>
        </w:rPr>
        <w:t>Of Various Barowari Pujos Of</w:t>
      </w:r>
      <w:r w:rsidR="000D5EEB" w:rsidRPr="00BC491C">
        <w:rPr>
          <w:rFonts w:ascii="Tw Cen MT" w:hAnsi="Tw Cen MT"/>
          <w:b/>
          <w:color w:val="222222"/>
          <w:sz w:val="28"/>
          <w:szCs w:val="28"/>
          <w:shd w:val="clear" w:color="auto" w:fill="FFFFFF"/>
        </w:rPr>
        <w:t xml:space="preserve"> </w:t>
      </w:r>
      <w:r w:rsidR="00BC491C">
        <w:rPr>
          <w:rFonts w:ascii="Tw Cen MT" w:hAnsi="Tw Cen MT"/>
          <w:b/>
          <w:color w:val="222222"/>
          <w:sz w:val="28"/>
          <w:szCs w:val="28"/>
          <w:shd w:val="clear" w:color="auto" w:fill="FFFFFF"/>
        </w:rPr>
        <w:t>T</w:t>
      </w:r>
      <w:r w:rsidR="000D5EEB" w:rsidRPr="00BC491C">
        <w:rPr>
          <w:rFonts w:ascii="Tw Cen MT" w:hAnsi="Tw Cen MT"/>
          <w:b/>
          <w:color w:val="222222"/>
          <w:sz w:val="28"/>
          <w:szCs w:val="28"/>
          <w:shd w:val="clear" w:color="auto" w:fill="FFFFFF"/>
        </w:rPr>
        <w:t xml:space="preserve">he </w:t>
      </w:r>
      <w:r w:rsidR="00BC491C">
        <w:rPr>
          <w:rFonts w:ascii="Tw Cen MT" w:hAnsi="Tw Cen MT"/>
          <w:b/>
          <w:color w:val="222222"/>
          <w:sz w:val="28"/>
          <w:szCs w:val="28"/>
          <w:shd w:val="clear" w:color="auto" w:fill="FFFFFF"/>
        </w:rPr>
        <w:t>C</w:t>
      </w:r>
      <w:r w:rsidR="000D5EEB" w:rsidRPr="00BC491C">
        <w:rPr>
          <w:rFonts w:ascii="Tw Cen MT" w:hAnsi="Tw Cen MT"/>
          <w:b/>
          <w:color w:val="222222"/>
          <w:sz w:val="28"/>
          <w:szCs w:val="28"/>
          <w:shd w:val="clear" w:color="auto" w:fill="FFFFFF"/>
        </w:rPr>
        <w:t>ity</w:t>
      </w:r>
      <w:r w:rsidR="00362F0D" w:rsidRPr="00BC491C">
        <w:rPr>
          <w:rFonts w:ascii="Tw Cen MT" w:hAnsi="Tw Cen MT"/>
          <w:b/>
          <w:color w:val="222222"/>
          <w:sz w:val="28"/>
          <w:szCs w:val="28"/>
          <w:shd w:val="clear" w:color="auto" w:fill="FFFFFF"/>
        </w:rPr>
        <w:t xml:space="preserve"> -</w:t>
      </w:r>
    </w:p>
    <w:p w:rsidR="00BC491C" w:rsidRPr="00BC491C" w:rsidRDefault="00BC491C" w:rsidP="00BC491C">
      <w:pPr>
        <w:pStyle w:val="NoSpacing"/>
        <w:jc w:val="both"/>
        <w:rPr>
          <w:rFonts w:ascii="Tw Cen MT" w:hAnsi="Tw Cen MT" w:cs="Arial"/>
          <w:sz w:val="24"/>
          <w:szCs w:val="24"/>
          <w:lang w:eastAsia="en-IN"/>
        </w:rPr>
      </w:pPr>
    </w:p>
    <w:p w:rsidR="00575221" w:rsidRPr="00BC491C" w:rsidRDefault="001620DA" w:rsidP="00BC491C">
      <w:pPr>
        <w:pStyle w:val="NoSpacing"/>
        <w:jc w:val="both"/>
        <w:rPr>
          <w:rFonts w:ascii="Tw Cen MT" w:hAnsi="Tw Cen MT"/>
          <w:sz w:val="24"/>
          <w:szCs w:val="24"/>
          <w:shd w:val="clear" w:color="auto" w:fill="FFFFFF"/>
        </w:rPr>
      </w:pPr>
      <w:r w:rsidRPr="00CC7833">
        <w:rPr>
          <w:rFonts w:ascii="Tw Cen MT" w:hAnsi="Tw Cen MT" w:cs="Arial"/>
          <w:b/>
          <w:sz w:val="24"/>
          <w:szCs w:val="24"/>
          <w:lang w:eastAsia="en-IN"/>
        </w:rPr>
        <w:t>Kolkata, 27</w:t>
      </w:r>
      <w:r w:rsidR="00F223C0" w:rsidRPr="00CC7833">
        <w:rPr>
          <w:rFonts w:ascii="Tw Cen MT" w:hAnsi="Tw Cen MT" w:cs="Arial"/>
          <w:b/>
          <w:sz w:val="24"/>
          <w:szCs w:val="24"/>
          <w:vertAlign w:val="superscript"/>
          <w:lang w:eastAsia="en-IN"/>
        </w:rPr>
        <w:t>th</w:t>
      </w:r>
      <w:r w:rsidR="00F223C0" w:rsidRPr="00CC7833">
        <w:rPr>
          <w:rFonts w:ascii="Tw Cen MT" w:hAnsi="Tw Cen MT" w:cs="Arial"/>
          <w:b/>
          <w:sz w:val="24"/>
          <w:szCs w:val="24"/>
          <w:lang w:eastAsia="en-IN"/>
        </w:rPr>
        <w:t xml:space="preserve"> September, 2019</w:t>
      </w:r>
      <w:r w:rsidR="003D6B51" w:rsidRPr="00CC7833">
        <w:rPr>
          <w:rFonts w:ascii="Tw Cen MT" w:hAnsi="Tw Cen MT" w:cs="Arial"/>
          <w:b/>
          <w:sz w:val="24"/>
          <w:szCs w:val="24"/>
          <w:lang w:eastAsia="en-IN"/>
        </w:rPr>
        <w:t>:</w:t>
      </w:r>
      <w:r w:rsidR="00F223C0" w:rsidRPr="00BC491C">
        <w:rPr>
          <w:rFonts w:ascii="Tw Cen MT" w:hAnsi="Tw Cen MT" w:cs="Arial"/>
          <w:sz w:val="24"/>
          <w:szCs w:val="24"/>
          <w:lang w:eastAsia="en-IN"/>
        </w:rPr>
        <w:t xml:space="preserve"> </w:t>
      </w:r>
      <w:r w:rsidR="00F223C0" w:rsidRPr="00CC7833">
        <w:rPr>
          <w:rFonts w:ascii="Tw Cen MT" w:hAnsi="Tw Cen MT"/>
          <w:b/>
          <w:sz w:val="24"/>
          <w:szCs w:val="24"/>
          <w:shd w:val="clear" w:color="auto" w:fill="FFFFFF"/>
        </w:rPr>
        <w:t>Dollar Industries Ltd</w:t>
      </w:r>
      <w:r w:rsidR="00726D66">
        <w:rPr>
          <w:rFonts w:ascii="Tw Cen MT" w:hAnsi="Tw Cen MT"/>
          <w:b/>
          <w:sz w:val="24"/>
          <w:szCs w:val="24"/>
          <w:shd w:val="clear" w:color="auto" w:fill="FFFFFF"/>
        </w:rPr>
        <w:t>.</w:t>
      </w:r>
      <w:r w:rsidR="00F223C0" w:rsidRPr="00BC491C">
        <w:rPr>
          <w:rFonts w:ascii="Tw Cen MT" w:hAnsi="Tw Cen MT"/>
          <w:sz w:val="24"/>
          <w:szCs w:val="24"/>
          <w:shd w:val="clear" w:color="auto" w:fill="FFFFFF"/>
        </w:rPr>
        <w:t> flagged off</w:t>
      </w:r>
      <w:r w:rsidR="00CC7833">
        <w:rPr>
          <w:rFonts w:ascii="Tw Cen MT" w:hAnsi="Tw Cen MT"/>
          <w:sz w:val="24"/>
          <w:szCs w:val="24"/>
          <w:shd w:val="clear" w:color="auto" w:fill="FFFFFF"/>
        </w:rPr>
        <w:t xml:space="preserve"> the </w:t>
      </w:r>
      <w:r w:rsidR="00CC7833" w:rsidRPr="00CC7833">
        <w:rPr>
          <w:rFonts w:ascii="Tw Cen MT" w:hAnsi="Tw Cen MT"/>
          <w:b/>
          <w:sz w:val="24"/>
          <w:szCs w:val="24"/>
          <w:shd w:val="clear" w:color="auto" w:fill="FFFFFF"/>
        </w:rPr>
        <w:t>1</w:t>
      </w:r>
      <w:r w:rsidR="00BB61B9" w:rsidRPr="00CC7833">
        <w:rPr>
          <w:rFonts w:ascii="Tw Cen MT" w:hAnsi="Tw Cen MT"/>
          <w:b/>
          <w:sz w:val="24"/>
          <w:szCs w:val="24"/>
          <w:shd w:val="clear" w:color="auto" w:fill="FFFFFF"/>
        </w:rPr>
        <w:t>0</w:t>
      </w:r>
      <w:r w:rsidR="00BB61B9" w:rsidRPr="00CC7833">
        <w:rPr>
          <w:rFonts w:ascii="Tw Cen MT" w:hAnsi="Tw Cen MT"/>
          <w:b/>
          <w:sz w:val="24"/>
          <w:szCs w:val="24"/>
          <w:shd w:val="clear" w:color="auto" w:fill="FFFFFF"/>
          <w:vertAlign w:val="superscript"/>
        </w:rPr>
        <w:t>th</w:t>
      </w:r>
      <w:r w:rsidR="00692155" w:rsidRPr="00CC7833">
        <w:rPr>
          <w:rFonts w:ascii="Tw Cen MT" w:hAnsi="Tw Cen MT"/>
          <w:b/>
          <w:sz w:val="24"/>
          <w:szCs w:val="24"/>
          <w:shd w:val="clear" w:color="auto" w:fill="FFFFFF"/>
        </w:rPr>
        <w:t xml:space="preserve"> </w:t>
      </w:r>
      <w:r w:rsidR="00CC7833" w:rsidRPr="00CC7833">
        <w:rPr>
          <w:rFonts w:ascii="Tw Cen MT" w:hAnsi="Tw Cen MT"/>
          <w:b/>
          <w:sz w:val="24"/>
          <w:szCs w:val="24"/>
          <w:shd w:val="clear" w:color="auto" w:fill="FFFFFF"/>
        </w:rPr>
        <w:t>E</w:t>
      </w:r>
      <w:r w:rsidR="00692155" w:rsidRPr="00CC7833">
        <w:rPr>
          <w:rFonts w:ascii="Tw Cen MT" w:hAnsi="Tw Cen MT"/>
          <w:b/>
          <w:sz w:val="24"/>
          <w:szCs w:val="24"/>
          <w:shd w:val="clear" w:color="auto" w:fill="FFFFFF"/>
        </w:rPr>
        <w:t>dition</w:t>
      </w:r>
      <w:r w:rsidR="00692155" w:rsidRPr="00BC491C">
        <w:rPr>
          <w:rFonts w:ascii="Tw Cen MT" w:hAnsi="Tw Cen MT"/>
          <w:sz w:val="24"/>
          <w:szCs w:val="24"/>
          <w:shd w:val="clear" w:color="auto" w:fill="FFFFFF"/>
        </w:rPr>
        <w:t xml:space="preserve"> of</w:t>
      </w:r>
      <w:r w:rsidR="00CC7833">
        <w:rPr>
          <w:rFonts w:ascii="Tw Cen MT" w:hAnsi="Tw Cen MT"/>
          <w:sz w:val="24"/>
          <w:szCs w:val="24"/>
          <w:shd w:val="clear" w:color="auto" w:fill="FFFFFF"/>
        </w:rPr>
        <w:t xml:space="preserve"> their annual property, </w:t>
      </w:r>
      <w:r w:rsidR="0096621D" w:rsidRPr="00CC7833">
        <w:rPr>
          <w:rFonts w:ascii="Tw Cen MT" w:hAnsi="Tw Cen MT"/>
          <w:b/>
          <w:sz w:val="24"/>
          <w:szCs w:val="24"/>
          <w:shd w:val="clear" w:color="auto" w:fill="FFFFFF"/>
        </w:rPr>
        <w:t>Pujor Chhonde Mato Ano</w:t>
      </w:r>
      <w:r w:rsidR="00575221" w:rsidRPr="00CC7833">
        <w:rPr>
          <w:rFonts w:ascii="Tw Cen MT" w:hAnsi="Tw Cen MT"/>
          <w:b/>
          <w:sz w:val="24"/>
          <w:szCs w:val="24"/>
          <w:shd w:val="clear" w:color="auto" w:fill="FFFFFF"/>
        </w:rPr>
        <w:t>nde</w:t>
      </w:r>
      <w:r w:rsidR="00CC7833">
        <w:rPr>
          <w:rFonts w:ascii="Tw Cen MT" w:hAnsi="Tw Cen MT"/>
          <w:sz w:val="24"/>
          <w:szCs w:val="24"/>
          <w:shd w:val="clear" w:color="auto" w:fill="FFFFFF"/>
        </w:rPr>
        <w:t xml:space="preserve">, which celebrates the festive </w:t>
      </w:r>
      <w:r w:rsidR="000A52C5">
        <w:rPr>
          <w:rFonts w:ascii="Tw Cen MT" w:hAnsi="Tw Cen MT"/>
          <w:sz w:val="24"/>
          <w:szCs w:val="24"/>
          <w:shd w:val="clear" w:color="auto" w:fill="FFFFFF"/>
        </w:rPr>
        <w:t>fervour</w:t>
      </w:r>
      <w:r w:rsidR="00CC7833">
        <w:rPr>
          <w:rFonts w:ascii="Tw Cen MT" w:hAnsi="Tw Cen MT"/>
          <w:sz w:val="24"/>
          <w:szCs w:val="24"/>
          <w:shd w:val="clear" w:color="auto" w:fill="FFFFFF"/>
        </w:rPr>
        <w:t xml:space="preserve"> with uninhibited exuberance</w:t>
      </w:r>
      <w:r w:rsidR="00575221" w:rsidRPr="00BC491C">
        <w:rPr>
          <w:rFonts w:ascii="Tw Cen MT" w:hAnsi="Tw Cen MT"/>
          <w:sz w:val="24"/>
          <w:szCs w:val="24"/>
          <w:shd w:val="clear" w:color="auto" w:fill="FFFFFF"/>
        </w:rPr>
        <w:t xml:space="preserve">. </w:t>
      </w:r>
      <w:r w:rsidR="007017FC" w:rsidRPr="00BC491C">
        <w:rPr>
          <w:rFonts w:ascii="Tw Cen MT" w:hAnsi="Tw Cen MT"/>
          <w:sz w:val="24"/>
          <w:szCs w:val="24"/>
          <w:shd w:val="clear" w:color="auto" w:fill="FFFFFF"/>
        </w:rPr>
        <w:t>Durga Puja</w:t>
      </w:r>
      <w:r w:rsidR="00575221" w:rsidRPr="00BC491C">
        <w:rPr>
          <w:rFonts w:ascii="Tw Cen MT" w:hAnsi="Tw Cen MT"/>
          <w:sz w:val="24"/>
          <w:szCs w:val="24"/>
          <w:shd w:val="clear" w:color="auto" w:fill="FFFFFF"/>
        </w:rPr>
        <w:t xml:space="preserve"> is the big</w:t>
      </w:r>
      <w:r w:rsidR="004F78F4" w:rsidRPr="00BC491C">
        <w:rPr>
          <w:rFonts w:ascii="Tw Cen MT" w:hAnsi="Tw Cen MT"/>
          <w:sz w:val="24"/>
          <w:szCs w:val="24"/>
          <w:shd w:val="clear" w:color="auto" w:fill="FFFFFF"/>
        </w:rPr>
        <w:t xml:space="preserve">gest festival in West Bengal </w:t>
      </w:r>
      <w:r w:rsidR="000A52C5">
        <w:rPr>
          <w:rFonts w:ascii="Tw Cen MT" w:hAnsi="Tw Cen MT"/>
          <w:sz w:val="24"/>
          <w:szCs w:val="24"/>
          <w:shd w:val="clear" w:color="auto" w:fill="FFFFFF"/>
        </w:rPr>
        <w:t>where</w:t>
      </w:r>
      <w:r w:rsidR="004F78F4" w:rsidRPr="00BC491C">
        <w:rPr>
          <w:rFonts w:ascii="Tw Cen MT" w:hAnsi="Tw Cen MT"/>
          <w:sz w:val="24"/>
          <w:szCs w:val="24"/>
          <w:shd w:val="clear" w:color="auto" w:fill="FFFFFF"/>
        </w:rPr>
        <w:t xml:space="preserve"> </w:t>
      </w:r>
      <w:r w:rsidR="00575221" w:rsidRPr="00BC491C">
        <w:rPr>
          <w:rFonts w:ascii="Tw Cen MT" w:hAnsi="Tw Cen MT"/>
          <w:sz w:val="24"/>
          <w:szCs w:val="24"/>
          <w:shd w:val="clear" w:color="auto" w:fill="FFFFFF"/>
        </w:rPr>
        <w:t>Dhunuchi</w:t>
      </w:r>
      <w:r w:rsidR="000A52C5">
        <w:rPr>
          <w:rFonts w:ascii="Tw Cen MT" w:hAnsi="Tw Cen MT"/>
          <w:sz w:val="24"/>
          <w:szCs w:val="24"/>
          <w:shd w:val="clear" w:color="auto" w:fill="FFFFFF"/>
        </w:rPr>
        <w:t>,</w:t>
      </w:r>
      <w:r w:rsidR="00575221" w:rsidRPr="00BC491C">
        <w:rPr>
          <w:rFonts w:ascii="Tw Cen MT" w:hAnsi="Tw Cen MT"/>
          <w:sz w:val="24"/>
          <w:szCs w:val="24"/>
          <w:shd w:val="clear" w:color="auto" w:fill="FFFFFF"/>
        </w:rPr>
        <w:t xml:space="preserve"> Dha</w:t>
      </w:r>
      <w:r w:rsidR="000A52C5">
        <w:rPr>
          <w:rFonts w:ascii="Tw Cen MT" w:hAnsi="Tw Cen MT"/>
          <w:sz w:val="24"/>
          <w:szCs w:val="24"/>
          <w:shd w:val="clear" w:color="auto" w:fill="FFFFFF"/>
        </w:rPr>
        <w:t>a</w:t>
      </w:r>
      <w:r w:rsidR="00575221" w:rsidRPr="00BC491C">
        <w:rPr>
          <w:rFonts w:ascii="Tw Cen MT" w:hAnsi="Tw Cen MT"/>
          <w:sz w:val="24"/>
          <w:szCs w:val="24"/>
          <w:shd w:val="clear" w:color="auto" w:fill="FFFFFF"/>
        </w:rPr>
        <w:t xml:space="preserve">k </w:t>
      </w:r>
      <w:r w:rsidR="000A52C5">
        <w:rPr>
          <w:rFonts w:ascii="Tw Cen MT" w:hAnsi="Tw Cen MT"/>
          <w:sz w:val="24"/>
          <w:szCs w:val="24"/>
          <w:shd w:val="clear" w:color="auto" w:fill="FFFFFF"/>
        </w:rPr>
        <w:t xml:space="preserve">&amp; Shankho </w:t>
      </w:r>
      <w:r w:rsidR="004F78F4" w:rsidRPr="00BC491C">
        <w:rPr>
          <w:rFonts w:ascii="Tw Cen MT" w:hAnsi="Tw Cen MT"/>
          <w:sz w:val="24"/>
          <w:szCs w:val="24"/>
          <w:shd w:val="clear" w:color="auto" w:fill="FFFFFF"/>
        </w:rPr>
        <w:t xml:space="preserve">plays an integral </w:t>
      </w:r>
      <w:r w:rsidR="000A52C5">
        <w:rPr>
          <w:rFonts w:ascii="Tw Cen MT" w:hAnsi="Tw Cen MT"/>
          <w:sz w:val="24"/>
          <w:szCs w:val="24"/>
          <w:shd w:val="clear" w:color="auto" w:fill="FFFFFF"/>
        </w:rPr>
        <w:t>part</w:t>
      </w:r>
      <w:r w:rsidR="004F78F4" w:rsidRPr="00BC491C">
        <w:rPr>
          <w:rFonts w:ascii="Tw Cen MT" w:hAnsi="Tw Cen MT"/>
          <w:sz w:val="24"/>
          <w:szCs w:val="24"/>
          <w:shd w:val="clear" w:color="auto" w:fill="FFFFFF"/>
        </w:rPr>
        <w:t xml:space="preserve"> in the celebration</w:t>
      </w:r>
      <w:r w:rsidR="000A52C5">
        <w:rPr>
          <w:rFonts w:ascii="Tw Cen MT" w:hAnsi="Tw Cen MT"/>
          <w:sz w:val="24"/>
          <w:szCs w:val="24"/>
          <w:shd w:val="clear" w:color="auto" w:fill="FFFFFF"/>
        </w:rPr>
        <w:t>s</w:t>
      </w:r>
      <w:r w:rsidR="004F78F4" w:rsidRPr="00BC491C">
        <w:rPr>
          <w:rFonts w:ascii="Tw Cen MT" w:hAnsi="Tw Cen MT"/>
          <w:sz w:val="24"/>
          <w:szCs w:val="24"/>
          <w:shd w:val="clear" w:color="auto" w:fill="FFFFFF"/>
        </w:rPr>
        <w:t xml:space="preserve">. Through </w:t>
      </w:r>
      <w:r w:rsidR="004F78F4" w:rsidRPr="000A52C5">
        <w:rPr>
          <w:rFonts w:ascii="Tw Cen MT" w:hAnsi="Tw Cen MT"/>
          <w:b/>
          <w:sz w:val="24"/>
          <w:szCs w:val="24"/>
          <w:shd w:val="clear" w:color="auto" w:fill="FFFFFF"/>
        </w:rPr>
        <w:t>Pujor Chhonde Mato Anonde</w:t>
      </w:r>
      <w:r w:rsidR="00726D66">
        <w:rPr>
          <w:rFonts w:ascii="Tw Cen MT" w:hAnsi="Tw Cen MT"/>
          <w:b/>
          <w:sz w:val="24"/>
          <w:szCs w:val="24"/>
          <w:shd w:val="clear" w:color="auto" w:fill="FFFFFF"/>
        </w:rPr>
        <w:t>,</w:t>
      </w:r>
      <w:r w:rsidR="004F78F4" w:rsidRPr="00BC491C">
        <w:rPr>
          <w:rFonts w:ascii="Tw Cen MT" w:hAnsi="Tw Cen MT"/>
          <w:sz w:val="24"/>
          <w:szCs w:val="24"/>
          <w:shd w:val="clear" w:color="auto" w:fill="FFFFFF"/>
        </w:rPr>
        <w:t xml:space="preserve"> Dollar recognises and rewar</w:t>
      </w:r>
      <w:r w:rsidR="00334D4C" w:rsidRPr="00BC491C">
        <w:rPr>
          <w:rFonts w:ascii="Tw Cen MT" w:hAnsi="Tw Cen MT"/>
          <w:sz w:val="24"/>
          <w:szCs w:val="24"/>
          <w:shd w:val="clear" w:color="auto" w:fill="FFFFFF"/>
        </w:rPr>
        <w:t>d</w:t>
      </w:r>
      <w:r w:rsidR="000A52C5">
        <w:rPr>
          <w:rFonts w:ascii="Tw Cen MT" w:hAnsi="Tw Cen MT"/>
          <w:sz w:val="24"/>
          <w:szCs w:val="24"/>
          <w:shd w:val="clear" w:color="auto" w:fill="FFFFFF"/>
        </w:rPr>
        <w:t>s</w:t>
      </w:r>
      <w:r w:rsidR="00334D4C" w:rsidRPr="00BC491C">
        <w:rPr>
          <w:rFonts w:ascii="Tw Cen MT" w:hAnsi="Tw Cen MT"/>
          <w:sz w:val="24"/>
          <w:szCs w:val="24"/>
          <w:shd w:val="clear" w:color="auto" w:fill="FFFFFF"/>
        </w:rPr>
        <w:t xml:space="preserve"> the </w:t>
      </w:r>
      <w:r w:rsidR="007017FC" w:rsidRPr="004B511A">
        <w:rPr>
          <w:rFonts w:ascii="Tw Cen MT" w:hAnsi="Tw Cen MT"/>
          <w:b/>
          <w:sz w:val="24"/>
          <w:szCs w:val="24"/>
          <w:shd w:val="clear" w:color="auto" w:fill="FFFFFF"/>
        </w:rPr>
        <w:t>‘</w:t>
      </w:r>
      <w:r w:rsidR="000A52C5" w:rsidRPr="004B511A">
        <w:rPr>
          <w:rFonts w:ascii="Tw Cen MT" w:hAnsi="Tw Cen MT"/>
          <w:b/>
          <w:sz w:val="24"/>
          <w:szCs w:val="24"/>
          <w:shd w:val="clear" w:color="auto" w:fill="FFFFFF"/>
        </w:rPr>
        <w:t>Best Para Dhunuchi Dancer</w:t>
      </w:r>
      <w:r w:rsidR="00334D4C" w:rsidRPr="004B511A">
        <w:rPr>
          <w:rFonts w:ascii="Tw Cen MT" w:hAnsi="Tw Cen MT"/>
          <w:b/>
          <w:sz w:val="24"/>
          <w:szCs w:val="24"/>
          <w:shd w:val="clear" w:color="auto" w:fill="FFFFFF"/>
        </w:rPr>
        <w:t>’</w:t>
      </w:r>
      <w:r w:rsidR="00334D4C" w:rsidRPr="00BC491C">
        <w:rPr>
          <w:rFonts w:ascii="Tw Cen MT" w:hAnsi="Tw Cen MT"/>
          <w:sz w:val="24"/>
          <w:szCs w:val="24"/>
          <w:shd w:val="clear" w:color="auto" w:fill="FFFFFF"/>
        </w:rPr>
        <w:t xml:space="preserve">, </w:t>
      </w:r>
      <w:r w:rsidR="00334D4C" w:rsidRPr="004B511A">
        <w:rPr>
          <w:rFonts w:ascii="Tw Cen MT" w:hAnsi="Tw Cen MT"/>
          <w:b/>
          <w:sz w:val="24"/>
          <w:szCs w:val="24"/>
          <w:shd w:val="clear" w:color="auto" w:fill="FFFFFF"/>
        </w:rPr>
        <w:t>‘</w:t>
      </w:r>
      <w:r w:rsidR="007017FC" w:rsidRPr="004B511A">
        <w:rPr>
          <w:rFonts w:ascii="Tw Cen MT" w:hAnsi="Tw Cen MT"/>
          <w:b/>
          <w:sz w:val="24"/>
          <w:szCs w:val="24"/>
          <w:shd w:val="clear" w:color="auto" w:fill="FFFFFF"/>
        </w:rPr>
        <w:t>Best Para Dha</w:t>
      </w:r>
      <w:r w:rsidR="000A52C5" w:rsidRPr="004B511A">
        <w:rPr>
          <w:rFonts w:ascii="Tw Cen MT" w:hAnsi="Tw Cen MT"/>
          <w:b/>
          <w:sz w:val="24"/>
          <w:szCs w:val="24"/>
          <w:shd w:val="clear" w:color="auto" w:fill="FFFFFF"/>
        </w:rPr>
        <w:t>aki</w:t>
      </w:r>
      <w:r w:rsidR="00334D4C" w:rsidRPr="004B511A">
        <w:rPr>
          <w:rFonts w:ascii="Tw Cen MT" w:hAnsi="Tw Cen MT"/>
          <w:b/>
          <w:sz w:val="24"/>
          <w:szCs w:val="24"/>
          <w:shd w:val="clear" w:color="auto" w:fill="FFFFFF"/>
        </w:rPr>
        <w:t>’</w:t>
      </w:r>
      <w:r w:rsidR="00334D4C" w:rsidRPr="00BC491C">
        <w:rPr>
          <w:rFonts w:ascii="Tw Cen MT" w:hAnsi="Tw Cen MT"/>
          <w:sz w:val="24"/>
          <w:szCs w:val="24"/>
          <w:shd w:val="clear" w:color="auto" w:fill="FFFFFF"/>
        </w:rPr>
        <w:t xml:space="preserve"> &amp; </w:t>
      </w:r>
      <w:r w:rsidR="00334D4C" w:rsidRPr="004B511A">
        <w:rPr>
          <w:rFonts w:ascii="Tw Cen MT" w:hAnsi="Tw Cen MT"/>
          <w:b/>
          <w:sz w:val="24"/>
          <w:szCs w:val="24"/>
          <w:shd w:val="clear" w:color="auto" w:fill="FFFFFF"/>
        </w:rPr>
        <w:t>‘</w:t>
      </w:r>
      <w:r w:rsidR="000A52C5" w:rsidRPr="004B511A">
        <w:rPr>
          <w:rFonts w:ascii="Tw Cen MT" w:hAnsi="Tw Cen MT"/>
          <w:b/>
          <w:sz w:val="24"/>
          <w:szCs w:val="24"/>
          <w:shd w:val="clear" w:color="auto" w:fill="FFFFFF"/>
        </w:rPr>
        <w:t>Best Para Shankho Player</w:t>
      </w:r>
      <w:r w:rsidR="007017FC" w:rsidRPr="004B511A">
        <w:rPr>
          <w:rFonts w:ascii="Tw Cen MT" w:hAnsi="Tw Cen MT"/>
          <w:b/>
          <w:sz w:val="24"/>
          <w:szCs w:val="24"/>
          <w:shd w:val="clear" w:color="auto" w:fill="FFFFFF"/>
        </w:rPr>
        <w:t>’</w:t>
      </w:r>
      <w:r w:rsidR="00175D47" w:rsidRPr="00BC491C">
        <w:rPr>
          <w:rFonts w:ascii="Tw Cen MT" w:hAnsi="Tw Cen MT"/>
          <w:sz w:val="24"/>
          <w:szCs w:val="24"/>
          <w:shd w:val="clear" w:color="auto" w:fill="FFFFFF"/>
        </w:rPr>
        <w:t xml:space="preserve"> </w:t>
      </w:r>
      <w:r w:rsidR="00FE2242">
        <w:rPr>
          <w:rFonts w:ascii="Tw Cen MT" w:hAnsi="Tw Cen MT"/>
          <w:sz w:val="24"/>
          <w:szCs w:val="24"/>
          <w:shd w:val="clear" w:color="auto" w:fill="FFFFFF"/>
        </w:rPr>
        <w:t>in</w:t>
      </w:r>
      <w:r w:rsidR="00175D47" w:rsidRPr="00BC491C">
        <w:rPr>
          <w:rFonts w:ascii="Tw Cen MT" w:hAnsi="Tw Cen MT"/>
          <w:sz w:val="24"/>
          <w:szCs w:val="24"/>
          <w:shd w:val="clear" w:color="auto" w:fill="FFFFFF"/>
        </w:rPr>
        <w:t xml:space="preserve"> various </w:t>
      </w:r>
      <w:r w:rsidR="00E10E91">
        <w:rPr>
          <w:rFonts w:ascii="Tw Cen MT" w:hAnsi="Tw Cen MT"/>
          <w:sz w:val="24"/>
          <w:szCs w:val="24"/>
          <w:shd w:val="clear" w:color="auto" w:fill="FFFFFF"/>
        </w:rPr>
        <w:t>Barowari Pujos</w:t>
      </w:r>
      <w:r w:rsidR="00175D47" w:rsidRPr="00BC491C">
        <w:rPr>
          <w:rFonts w:ascii="Tw Cen MT" w:hAnsi="Tw Cen MT"/>
          <w:sz w:val="24"/>
          <w:szCs w:val="24"/>
          <w:shd w:val="clear" w:color="auto" w:fill="FFFFFF"/>
        </w:rPr>
        <w:t xml:space="preserve"> of Kolkata</w:t>
      </w:r>
      <w:r w:rsidR="007017FC" w:rsidRPr="00BC491C">
        <w:rPr>
          <w:rFonts w:ascii="Tw Cen MT" w:hAnsi="Tw Cen MT"/>
          <w:sz w:val="24"/>
          <w:szCs w:val="24"/>
          <w:shd w:val="clear" w:color="auto" w:fill="FFFFFF"/>
        </w:rPr>
        <w:t>.</w:t>
      </w:r>
    </w:p>
    <w:p w:rsidR="00575221" w:rsidRPr="00BC491C" w:rsidRDefault="00575221" w:rsidP="00BC491C">
      <w:pPr>
        <w:pStyle w:val="NoSpacing"/>
        <w:jc w:val="both"/>
        <w:rPr>
          <w:rFonts w:ascii="Tw Cen MT" w:hAnsi="Tw Cen MT" w:cs="Arial"/>
          <w:sz w:val="24"/>
          <w:szCs w:val="24"/>
          <w:lang w:eastAsia="en-IN"/>
        </w:rPr>
      </w:pPr>
    </w:p>
    <w:p w:rsidR="00F60E56" w:rsidRPr="00BC491C" w:rsidRDefault="00BB61B9" w:rsidP="00BC491C">
      <w:pPr>
        <w:pStyle w:val="NoSpacing"/>
        <w:jc w:val="both"/>
        <w:rPr>
          <w:rFonts w:ascii="Tw Cen MT" w:hAnsi="Tw Cen MT"/>
          <w:sz w:val="24"/>
          <w:szCs w:val="24"/>
          <w:shd w:val="clear" w:color="auto" w:fill="FFFFFF"/>
        </w:rPr>
      </w:pPr>
      <w:r w:rsidRPr="00BC491C">
        <w:rPr>
          <w:rFonts w:ascii="Tw Cen MT" w:hAnsi="Tw Cen MT" w:cs="Arial"/>
          <w:sz w:val="24"/>
          <w:szCs w:val="24"/>
          <w:lang w:eastAsia="en-IN"/>
        </w:rPr>
        <w:t xml:space="preserve">The cast and crew of the </w:t>
      </w:r>
      <w:r w:rsidR="00D74312" w:rsidRPr="00BC491C">
        <w:rPr>
          <w:rFonts w:ascii="Tw Cen MT" w:hAnsi="Tw Cen MT" w:cs="Arial"/>
          <w:sz w:val="24"/>
          <w:szCs w:val="24"/>
          <w:lang w:eastAsia="en-IN"/>
        </w:rPr>
        <w:t xml:space="preserve">most awaited </w:t>
      </w:r>
      <w:r w:rsidRPr="00BC491C">
        <w:rPr>
          <w:rFonts w:ascii="Tw Cen MT" w:hAnsi="Tw Cen MT" w:cs="Arial"/>
          <w:sz w:val="24"/>
          <w:szCs w:val="24"/>
          <w:lang w:eastAsia="en-IN"/>
        </w:rPr>
        <w:t>movie</w:t>
      </w:r>
      <w:r w:rsidR="00D74312" w:rsidRPr="00BC491C">
        <w:rPr>
          <w:rFonts w:ascii="Tw Cen MT" w:hAnsi="Tw Cen MT" w:cs="Arial"/>
          <w:sz w:val="24"/>
          <w:szCs w:val="24"/>
          <w:lang w:eastAsia="en-IN"/>
        </w:rPr>
        <w:t xml:space="preserve"> </w:t>
      </w:r>
      <w:r w:rsidR="000A52C5">
        <w:rPr>
          <w:rFonts w:ascii="Tw Cen MT" w:hAnsi="Tw Cen MT" w:cs="Arial"/>
          <w:sz w:val="24"/>
          <w:szCs w:val="24"/>
          <w:lang w:eastAsia="en-IN"/>
        </w:rPr>
        <w:t xml:space="preserve">of </w:t>
      </w:r>
      <w:r w:rsidR="00D74312" w:rsidRPr="00BC491C">
        <w:rPr>
          <w:rFonts w:ascii="Tw Cen MT" w:hAnsi="Tw Cen MT" w:cs="Arial"/>
          <w:sz w:val="24"/>
          <w:szCs w:val="24"/>
          <w:lang w:eastAsia="en-IN"/>
        </w:rPr>
        <w:t xml:space="preserve">this </w:t>
      </w:r>
      <w:r w:rsidR="000A52C5">
        <w:rPr>
          <w:rFonts w:ascii="Tw Cen MT" w:hAnsi="Tw Cen MT" w:cs="Arial"/>
          <w:sz w:val="24"/>
          <w:szCs w:val="24"/>
          <w:lang w:eastAsia="en-IN"/>
        </w:rPr>
        <w:t>year’s Pujo,</w:t>
      </w:r>
      <w:r w:rsidRPr="00BC491C">
        <w:rPr>
          <w:rFonts w:ascii="Tw Cen MT" w:hAnsi="Tw Cen MT" w:cs="Arial"/>
          <w:sz w:val="24"/>
          <w:szCs w:val="24"/>
          <w:lang w:eastAsia="en-IN"/>
        </w:rPr>
        <w:t xml:space="preserve"> </w:t>
      </w:r>
      <w:r w:rsidRPr="000A52C5">
        <w:rPr>
          <w:rFonts w:ascii="Tw Cen MT" w:hAnsi="Tw Cen MT" w:cs="Arial"/>
          <w:b/>
          <w:sz w:val="24"/>
          <w:szCs w:val="24"/>
          <w:lang w:eastAsia="en-IN"/>
        </w:rPr>
        <w:t>Satyanweshi Byomkesh</w:t>
      </w:r>
      <w:r w:rsidRPr="00BC491C">
        <w:rPr>
          <w:rFonts w:ascii="Tw Cen MT" w:hAnsi="Tw Cen MT" w:cs="Arial"/>
          <w:sz w:val="24"/>
          <w:szCs w:val="24"/>
          <w:lang w:eastAsia="en-IN"/>
        </w:rPr>
        <w:t xml:space="preserve">, </w:t>
      </w:r>
      <w:r w:rsidR="000A52C5">
        <w:rPr>
          <w:rFonts w:ascii="Tw Cen MT" w:hAnsi="Tw Cen MT" w:cs="Arial"/>
          <w:sz w:val="24"/>
          <w:szCs w:val="24"/>
          <w:lang w:eastAsia="en-IN"/>
        </w:rPr>
        <w:t xml:space="preserve">including </w:t>
      </w:r>
      <w:r w:rsidR="00F60E56" w:rsidRPr="000A52C5">
        <w:rPr>
          <w:rFonts w:ascii="Tw Cen MT" w:hAnsi="Tw Cen MT" w:cs="Arial"/>
          <w:b/>
          <w:sz w:val="24"/>
          <w:szCs w:val="24"/>
          <w:lang w:eastAsia="en-IN"/>
        </w:rPr>
        <w:t>Parambrata Chattopadhyay, Rudra</w:t>
      </w:r>
      <w:r w:rsidR="00862D20">
        <w:rPr>
          <w:rFonts w:ascii="Tw Cen MT" w:hAnsi="Tw Cen MT" w:cs="Arial"/>
          <w:b/>
          <w:sz w:val="24"/>
          <w:szCs w:val="24"/>
          <w:lang w:eastAsia="en-IN"/>
        </w:rPr>
        <w:t>nil Ghosh &amp;</w:t>
      </w:r>
      <w:r w:rsidR="000A52C5" w:rsidRPr="000A52C5">
        <w:rPr>
          <w:rFonts w:ascii="Tw Cen MT" w:hAnsi="Tw Cen MT" w:cs="Arial"/>
          <w:b/>
          <w:sz w:val="24"/>
          <w:szCs w:val="24"/>
          <w:lang w:eastAsia="en-IN"/>
        </w:rPr>
        <w:t xml:space="preserve"> Ayoshi Talukdar </w:t>
      </w:r>
      <w:r w:rsidR="000A52C5">
        <w:rPr>
          <w:rFonts w:ascii="Tw Cen MT" w:hAnsi="Tw Cen MT" w:cs="Arial"/>
          <w:sz w:val="24"/>
          <w:szCs w:val="24"/>
          <w:lang w:eastAsia="en-IN"/>
        </w:rPr>
        <w:t>along</w:t>
      </w:r>
      <w:r w:rsidR="00E10E91">
        <w:rPr>
          <w:rFonts w:ascii="Tw Cen MT" w:hAnsi="Tw Cen MT" w:cs="Arial"/>
          <w:sz w:val="24"/>
          <w:szCs w:val="24"/>
          <w:lang w:eastAsia="en-IN"/>
        </w:rPr>
        <w:t xml:space="preserve"> </w:t>
      </w:r>
      <w:r w:rsidR="000A52C5">
        <w:rPr>
          <w:rFonts w:ascii="Tw Cen MT" w:hAnsi="Tw Cen MT" w:cs="Arial"/>
          <w:sz w:val="24"/>
          <w:szCs w:val="24"/>
          <w:lang w:eastAsia="en-IN"/>
        </w:rPr>
        <w:t>with</w:t>
      </w:r>
      <w:r w:rsidR="002A5374" w:rsidRPr="00BC491C">
        <w:rPr>
          <w:rFonts w:ascii="Tw Cen MT" w:hAnsi="Tw Cen MT" w:cs="Arial"/>
          <w:sz w:val="24"/>
          <w:szCs w:val="24"/>
          <w:lang w:eastAsia="en-IN"/>
        </w:rPr>
        <w:t xml:space="preserve"> </w:t>
      </w:r>
      <w:r w:rsidR="002A5374" w:rsidRPr="000A52C5">
        <w:rPr>
          <w:rFonts w:ascii="Tw Cen MT" w:hAnsi="Tw Cen MT" w:cs="Arial"/>
          <w:b/>
          <w:sz w:val="24"/>
          <w:szCs w:val="24"/>
          <w:lang w:eastAsia="en-IN"/>
        </w:rPr>
        <w:t xml:space="preserve">Mr Gautam De, Regional Director, Indian Council </w:t>
      </w:r>
      <w:r w:rsidR="00726D66">
        <w:rPr>
          <w:rFonts w:ascii="Tw Cen MT" w:hAnsi="Tw Cen MT" w:cs="Arial"/>
          <w:b/>
          <w:sz w:val="24"/>
          <w:szCs w:val="24"/>
          <w:lang w:eastAsia="en-IN"/>
        </w:rPr>
        <w:t>For</w:t>
      </w:r>
      <w:r w:rsidR="00FE2242">
        <w:rPr>
          <w:rFonts w:ascii="Tw Cen MT" w:hAnsi="Tw Cen MT" w:cs="Arial"/>
          <w:b/>
          <w:sz w:val="24"/>
          <w:szCs w:val="24"/>
          <w:lang w:eastAsia="en-IN"/>
        </w:rPr>
        <w:t xml:space="preserve"> </w:t>
      </w:r>
      <w:r w:rsidR="002A5374" w:rsidRPr="000A52C5">
        <w:rPr>
          <w:rFonts w:ascii="Tw Cen MT" w:hAnsi="Tw Cen MT" w:cs="Arial"/>
          <w:b/>
          <w:sz w:val="24"/>
          <w:szCs w:val="24"/>
          <w:lang w:eastAsia="en-IN"/>
        </w:rPr>
        <w:t>Cultural Relations</w:t>
      </w:r>
      <w:r w:rsidRPr="00BC491C">
        <w:rPr>
          <w:rFonts w:ascii="Tw Cen MT" w:hAnsi="Tw Cen MT" w:cs="Arial"/>
          <w:sz w:val="24"/>
          <w:szCs w:val="24"/>
          <w:lang w:eastAsia="en-IN"/>
        </w:rPr>
        <w:t>,</w:t>
      </w:r>
      <w:r w:rsidR="002A5374" w:rsidRPr="00BC491C">
        <w:rPr>
          <w:rFonts w:ascii="Tw Cen MT" w:hAnsi="Tw Cen MT" w:cs="Arial"/>
          <w:sz w:val="24"/>
          <w:szCs w:val="24"/>
          <w:lang w:eastAsia="en-IN"/>
        </w:rPr>
        <w:t xml:space="preserve"> </w:t>
      </w:r>
      <w:r w:rsidR="000A52C5">
        <w:rPr>
          <w:rFonts w:ascii="Tw Cen MT" w:hAnsi="Tw Cen MT" w:cs="Arial"/>
          <w:sz w:val="24"/>
          <w:szCs w:val="24"/>
          <w:lang w:eastAsia="en-IN"/>
        </w:rPr>
        <w:t>were present to flag off the initiative</w:t>
      </w:r>
      <w:r w:rsidR="002A5374" w:rsidRPr="00BC491C">
        <w:rPr>
          <w:rFonts w:ascii="Tw Cen MT" w:hAnsi="Tw Cen MT" w:cs="Arial"/>
          <w:sz w:val="24"/>
          <w:szCs w:val="24"/>
          <w:lang w:eastAsia="en-IN"/>
        </w:rPr>
        <w:t>.</w:t>
      </w:r>
    </w:p>
    <w:p w:rsidR="00BB61B9" w:rsidRPr="00BC491C" w:rsidRDefault="00BB61B9" w:rsidP="00BC491C">
      <w:pPr>
        <w:pStyle w:val="NoSpacing"/>
        <w:jc w:val="both"/>
        <w:rPr>
          <w:rFonts w:ascii="Tw Cen MT" w:hAnsi="Tw Cen MT" w:cs="Arial"/>
          <w:sz w:val="24"/>
          <w:szCs w:val="24"/>
          <w:lang w:eastAsia="en-IN"/>
        </w:rPr>
      </w:pPr>
    </w:p>
    <w:p w:rsidR="00C97616" w:rsidRPr="00BC491C" w:rsidRDefault="00BB61B9" w:rsidP="00BC491C">
      <w:pPr>
        <w:pStyle w:val="NoSpacing"/>
        <w:jc w:val="both"/>
        <w:rPr>
          <w:rFonts w:ascii="Tw Cen MT" w:hAnsi="Tw Cen MT"/>
          <w:sz w:val="24"/>
          <w:szCs w:val="24"/>
          <w:shd w:val="clear" w:color="auto" w:fill="FFFFFF"/>
        </w:rPr>
      </w:pPr>
      <w:r w:rsidRPr="00BC491C">
        <w:rPr>
          <w:rFonts w:ascii="Tw Cen MT" w:hAnsi="Tw Cen MT"/>
          <w:sz w:val="24"/>
          <w:szCs w:val="24"/>
          <w:shd w:val="clear" w:color="auto" w:fill="FFFFFF"/>
        </w:rPr>
        <w:t>“</w:t>
      </w:r>
      <w:r w:rsidR="003B5020">
        <w:rPr>
          <w:rFonts w:ascii="Tw Cen MT" w:hAnsi="Tw Cen MT"/>
          <w:sz w:val="24"/>
          <w:szCs w:val="24"/>
          <w:shd w:val="clear" w:color="auto" w:fill="FFFFFF"/>
        </w:rPr>
        <w:t xml:space="preserve">What started as a small initiative 10 years </w:t>
      </w:r>
      <w:r w:rsidR="00726D66">
        <w:rPr>
          <w:rFonts w:ascii="Tw Cen MT" w:hAnsi="Tw Cen MT"/>
          <w:sz w:val="24"/>
          <w:szCs w:val="24"/>
          <w:shd w:val="clear" w:color="auto" w:fill="FFFFFF"/>
        </w:rPr>
        <w:t>ago,</w:t>
      </w:r>
      <w:r w:rsidR="003B5020">
        <w:rPr>
          <w:rFonts w:ascii="Tw Cen MT" w:hAnsi="Tw Cen MT"/>
          <w:sz w:val="24"/>
          <w:szCs w:val="24"/>
          <w:shd w:val="clear" w:color="auto" w:fill="FFFFFF"/>
        </w:rPr>
        <w:t xml:space="preserve"> ha</w:t>
      </w:r>
      <w:r w:rsidR="00726D66">
        <w:rPr>
          <w:rFonts w:ascii="Tw Cen MT" w:hAnsi="Tw Cen MT"/>
          <w:sz w:val="24"/>
          <w:szCs w:val="24"/>
          <w:shd w:val="clear" w:color="auto" w:fill="FFFFFF"/>
        </w:rPr>
        <w:t>s become one of the most sought-</w:t>
      </w:r>
      <w:r w:rsidR="003B5020">
        <w:rPr>
          <w:rFonts w:ascii="Tw Cen MT" w:hAnsi="Tw Cen MT"/>
          <w:sz w:val="24"/>
          <w:szCs w:val="24"/>
          <w:shd w:val="clear" w:color="auto" w:fill="FFFFFF"/>
        </w:rPr>
        <w:t>after event across various Barowari Pujos of Kolkata.</w:t>
      </w:r>
      <w:r w:rsidR="00C97616" w:rsidRPr="00BC491C">
        <w:rPr>
          <w:rFonts w:ascii="Tw Cen MT" w:hAnsi="Tw Cen MT"/>
          <w:sz w:val="24"/>
          <w:szCs w:val="24"/>
          <w:shd w:val="clear" w:color="auto" w:fill="FFFFFF"/>
        </w:rPr>
        <w:t xml:space="preserve"> </w:t>
      </w:r>
      <w:r w:rsidR="003B5020">
        <w:rPr>
          <w:rFonts w:ascii="Tw Cen MT" w:hAnsi="Tw Cen MT"/>
          <w:sz w:val="24"/>
          <w:szCs w:val="24"/>
          <w:shd w:val="clear" w:color="auto" w:fill="FFFFFF"/>
        </w:rPr>
        <w:t xml:space="preserve">Pujor Chhonde Maato Anonde is a fun filled initiative which creates a bonhomie amongst the Puja revellers. The competitive spirit that we witness amongst the participants and their supporters is paramount. We at </w:t>
      </w:r>
      <w:r w:rsidR="00726D66">
        <w:rPr>
          <w:rFonts w:ascii="Tw Cen MT" w:hAnsi="Tw Cen MT"/>
          <w:sz w:val="24"/>
          <w:szCs w:val="24"/>
          <w:shd w:val="clear" w:color="auto" w:fill="FFFFFF"/>
        </w:rPr>
        <w:t>Dollar,</w:t>
      </w:r>
      <w:r w:rsidR="00C97616" w:rsidRPr="003B5020">
        <w:rPr>
          <w:rFonts w:ascii="Tw Cen MT" w:hAnsi="Tw Cen MT"/>
          <w:sz w:val="24"/>
          <w:szCs w:val="24"/>
          <w:shd w:val="clear" w:color="auto" w:fill="FFFFFF"/>
        </w:rPr>
        <w:t xml:space="preserve"> believe </w:t>
      </w:r>
      <w:r w:rsidR="003B5020">
        <w:rPr>
          <w:rFonts w:ascii="Tw Cen MT" w:hAnsi="Tw Cen MT"/>
          <w:sz w:val="24"/>
          <w:szCs w:val="24"/>
          <w:shd w:val="clear" w:color="auto" w:fill="FFFFFF"/>
        </w:rPr>
        <w:t xml:space="preserve">in </w:t>
      </w:r>
      <w:r w:rsidR="00C97616" w:rsidRPr="003B5020">
        <w:rPr>
          <w:rFonts w:ascii="Tw Cen MT" w:hAnsi="Tw Cen MT"/>
          <w:sz w:val="24"/>
          <w:szCs w:val="24"/>
          <w:shd w:val="clear" w:color="auto" w:fill="FFFFFF"/>
        </w:rPr>
        <w:t xml:space="preserve">and support </w:t>
      </w:r>
      <w:r w:rsidR="00726D66">
        <w:rPr>
          <w:rFonts w:ascii="Tw Cen MT" w:hAnsi="Tw Cen MT"/>
          <w:sz w:val="24"/>
          <w:szCs w:val="24"/>
          <w:shd w:val="clear" w:color="auto" w:fill="FFFFFF"/>
        </w:rPr>
        <w:t xml:space="preserve">being </w:t>
      </w:r>
      <w:r w:rsidR="00C97616" w:rsidRPr="003B5020">
        <w:rPr>
          <w:rFonts w:ascii="Tw Cen MT" w:hAnsi="Tw Cen MT"/>
          <w:sz w:val="24"/>
          <w:szCs w:val="24"/>
          <w:shd w:val="clear" w:color="auto" w:fill="FFFFFF"/>
        </w:rPr>
        <w:t>eco-friendly</w:t>
      </w:r>
      <w:r w:rsidR="00B03373">
        <w:rPr>
          <w:rFonts w:ascii="Tw Cen MT" w:hAnsi="Tw Cen MT"/>
          <w:sz w:val="24"/>
          <w:szCs w:val="24"/>
          <w:shd w:val="clear" w:color="auto" w:fill="FFFFFF"/>
        </w:rPr>
        <w:t>.</w:t>
      </w:r>
      <w:r w:rsidR="00C97616" w:rsidRPr="003B5020">
        <w:rPr>
          <w:rFonts w:ascii="Tw Cen MT" w:hAnsi="Tw Cen MT"/>
          <w:sz w:val="24"/>
          <w:szCs w:val="24"/>
          <w:shd w:val="clear" w:color="auto" w:fill="FFFFFF"/>
        </w:rPr>
        <w:t xml:space="preserve"> </w:t>
      </w:r>
      <w:r w:rsidR="00B03373">
        <w:rPr>
          <w:rFonts w:ascii="Tw Cen MT" w:hAnsi="Tw Cen MT"/>
          <w:sz w:val="24"/>
          <w:szCs w:val="24"/>
          <w:shd w:val="clear" w:color="auto" w:fill="FFFFFF"/>
        </w:rPr>
        <w:t>T</w:t>
      </w:r>
      <w:r w:rsidR="00C97616" w:rsidRPr="003B5020">
        <w:rPr>
          <w:rFonts w:ascii="Tw Cen MT" w:hAnsi="Tw Cen MT"/>
          <w:sz w:val="24"/>
          <w:szCs w:val="24"/>
          <w:shd w:val="clear" w:color="auto" w:fill="FFFFFF"/>
        </w:rPr>
        <w:t>his</w:t>
      </w:r>
      <w:r w:rsidR="00E71A75" w:rsidRPr="003B5020">
        <w:rPr>
          <w:rFonts w:ascii="Tw Cen MT" w:hAnsi="Tw Cen MT"/>
          <w:sz w:val="24"/>
          <w:szCs w:val="24"/>
          <w:shd w:val="clear" w:color="auto" w:fill="FFFFFF"/>
        </w:rPr>
        <w:t xml:space="preserve"> year </w:t>
      </w:r>
      <w:r w:rsidR="00B03373">
        <w:rPr>
          <w:rFonts w:ascii="Tw Cen MT" w:hAnsi="Tw Cen MT"/>
          <w:sz w:val="24"/>
          <w:szCs w:val="24"/>
          <w:shd w:val="clear" w:color="auto" w:fill="FFFFFF"/>
        </w:rPr>
        <w:t>we are introducing</w:t>
      </w:r>
      <w:r w:rsidR="00C97616" w:rsidRPr="003B5020">
        <w:rPr>
          <w:rFonts w:ascii="Tw Cen MT" w:hAnsi="Tw Cen MT"/>
          <w:sz w:val="24"/>
          <w:szCs w:val="24"/>
          <w:shd w:val="clear" w:color="auto" w:fill="FFFFFF"/>
        </w:rPr>
        <w:t xml:space="preserve"> </w:t>
      </w:r>
      <w:r w:rsidR="00175D47" w:rsidRPr="003B5020">
        <w:rPr>
          <w:rFonts w:ascii="Tw Cen MT" w:hAnsi="Tw Cen MT"/>
          <w:sz w:val="24"/>
          <w:szCs w:val="24"/>
          <w:shd w:val="clear" w:color="auto" w:fill="FFFFFF"/>
        </w:rPr>
        <w:t>a green i</w:t>
      </w:r>
      <w:r w:rsidR="00C97616" w:rsidRPr="003B5020">
        <w:rPr>
          <w:rFonts w:ascii="Tw Cen MT" w:hAnsi="Tw Cen MT"/>
          <w:sz w:val="24"/>
          <w:szCs w:val="24"/>
          <w:shd w:val="clear" w:color="auto" w:fill="FFFFFF"/>
        </w:rPr>
        <w:t xml:space="preserve">nitiative by </w:t>
      </w:r>
      <w:r w:rsidR="00175D47" w:rsidRPr="003B5020">
        <w:rPr>
          <w:rFonts w:ascii="Tw Cen MT" w:hAnsi="Tw Cen MT"/>
          <w:sz w:val="24"/>
          <w:szCs w:val="24"/>
          <w:shd w:val="clear" w:color="auto" w:fill="FFFFFF"/>
        </w:rPr>
        <w:t xml:space="preserve">handing over five </w:t>
      </w:r>
      <w:r w:rsidR="00E71A75" w:rsidRPr="003B5020">
        <w:rPr>
          <w:rFonts w:ascii="Tw Cen MT" w:hAnsi="Tw Cen MT"/>
          <w:sz w:val="24"/>
          <w:szCs w:val="24"/>
          <w:shd w:val="clear" w:color="auto" w:fill="FFFFFF"/>
        </w:rPr>
        <w:t xml:space="preserve">tree </w:t>
      </w:r>
      <w:r w:rsidR="00726D66">
        <w:rPr>
          <w:rFonts w:ascii="Tw Cen MT" w:hAnsi="Tw Cen MT"/>
          <w:sz w:val="24"/>
          <w:szCs w:val="24"/>
          <w:shd w:val="clear" w:color="auto" w:fill="FFFFFF"/>
        </w:rPr>
        <w:t>sa</w:t>
      </w:r>
      <w:r w:rsidR="00175D47" w:rsidRPr="003B5020">
        <w:rPr>
          <w:rFonts w:ascii="Tw Cen MT" w:hAnsi="Tw Cen MT"/>
          <w:sz w:val="24"/>
          <w:szCs w:val="24"/>
          <w:shd w:val="clear" w:color="auto" w:fill="FFFFFF"/>
        </w:rPr>
        <w:t xml:space="preserve">plings to </w:t>
      </w:r>
      <w:r w:rsidR="00B03373">
        <w:rPr>
          <w:rFonts w:ascii="Tw Cen MT" w:hAnsi="Tw Cen MT"/>
          <w:sz w:val="24"/>
          <w:szCs w:val="24"/>
          <w:shd w:val="clear" w:color="auto" w:fill="FFFFFF"/>
        </w:rPr>
        <w:t>each</w:t>
      </w:r>
      <w:r w:rsidR="00175D47" w:rsidRPr="003B5020">
        <w:rPr>
          <w:rFonts w:ascii="Tw Cen MT" w:hAnsi="Tw Cen MT"/>
          <w:sz w:val="24"/>
          <w:szCs w:val="24"/>
          <w:shd w:val="clear" w:color="auto" w:fill="FFFFFF"/>
        </w:rPr>
        <w:t xml:space="preserve"> </w:t>
      </w:r>
      <w:r w:rsidR="00B03373">
        <w:rPr>
          <w:rFonts w:ascii="Tw Cen MT" w:hAnsi="Tw Cen MT"/>
          <w:sz w:val="24"/>
          <w:szCs w:val="24"/>
          <w:shd w:val="clear" w:color="auto" w:fill="FFFFFF"/>
        </w:rPr>
        <w:t>P</w:t>
      </w:r>
      <w:r w:rsidR="00175D47" w:rsidRPr="003B5020">
        <w:rPr>
          <w:rFonts w:ascii="Tw Cen MT" w:hAnsi="Tw Cen MT"/>
          <w:sz w:val="24"/>
          <w:szCs w:val="24"/>
          <w:shd w:val="clear" w:color="auto" w:fill="FFFFFF"/>
        </w:rPr>
        <w:t xml:space="preserve">ujo </w:t>
      </w:r>
      <w:r w:rsidR="00B03373">
        <w:rPr>
          <w:rFonts w:ascii="Tw Cen MT" w:hAnsi="Tw Cen MT"/>
          <w:sz w:val="24"/>
          <w:szCs w:val="24"/>
          <w:shd w:val="clear" w:color="auto" w:fill="FFFFFF"/>
        </w:rPr>
        <w:t>c</w:t>
      </w:r>
      <w:r w:rsidR="00175D47" w:rsidRPr="003B5020">
        <w:rPr>
          <w:rFonts w:ascii="Tw Cen MT" w:hAnsi="Tw Cen MT"/>
          <w:sz w:val="24"/>
          <w:szCs w:val="24"/>
          <w:shd w:val="clear" w:color="auto" w:fill="FFFFFF"/>
        </w:rPr>
        <w:t>ommittee</w:t>
      </w:r>
      <w:r w:rsidR="00B03373">
        <w:rPr>
          <w:rFonts w:ascii="Tw Cen MT" w:hAnsi="Tw Cen MT"/>
          <w:sz w:val="24"/>
          <w:szCs w:val="24"/>
          <w:shd w:val="clear" w:color="auto" w:fill="FFFFFF"/>
        </w:rPr>
        <w:t>s which will be kept in their respective Pujo Pandals</w:t>
      </w:r>
      <w:r w:rsidR="00C97616" w:rsidRPr="00BC491C">
        <w:rPr>
          <w:rFonts w:ascii="Tw Cen MT" w:hAnsi="Tw Cen MT"/>
          <w:sz w:val="24"/>
          <w:szCs w:val="24"/>
          <w:shd w:val="clear" w:color="auto" w:fill="FFFFFF"/>
        </w:rPr>
        <w:t xml:space="preserve">,” said </w:t>
      </w:r>
      <w:r w:rsidR="007D183B">
        <w:rPr>
          <w:rFonts w:ascii="Tw Cen MT" w:hAnsi="Tw Cen MT" w:cs="Arial"/>
          <w:b/>
          <w:sz w:val="24"/>
          <w:szCs w:val="24"/>
          <w:lang w:eastAsia="en-IN"/>
        </w:rPr>
        <w:t>Ms Vedika</w:t>
      </w:r>
      <w:r w:rsidR="00C97616" w:rsidRPr="003B5020">
        <w:rPr>
          <w:rFonts w:ascii="Tw Cen MT" w:hAnsi="Tw Cen MT" w:cs="Arial"/>
          <w:b/>
          <w:sz w:val="24"/>
          <w:szCs w:val="24"/>
          <w:lang w:eastAsia="en-IN"/>
        </w:rPr>
        <w:t xml:space="preserve"> Gupta, Vice President, Dollar Industries Ltd</w:t>
      </w:r>
      <w:r w:rsidR="00593A51">
        <w:rPr>
          <w:rFonts w:ascii="Tw Cen MT" w:hAnsi="Tw Cen MT"/>
          <w:sz w:val="24"/>
          <w:szCs w:val="24"/>
          <w:shd w:val="clear" w:color="auto" w:fill="FFFFFF"/>
        </w:rPr>
        <w:t>.</w:t>
      </w:r>
    </w:p>
    <w:p w:rsidR="00C97616" w:rsidRPr="00BC491C" w:rsidRDefault="00C97616" w:rsidP="00BC491C">
      <w:pPr>
        <w:pStyle w:val="NoSpacing"/>
        <w:jc w:val="both"/>
        <w:rPr>
          <w:rFonts w:ascii="Tw Cen MT" w:hAnsi="Tw Cen MT"/>
          <w:sz w:val="24"/>
          <w:szCs w:val="24"/>
          <w:shd w:val="clear" w:color="auto" w:fill="FFFFFF"/>
        </w:rPr>
      </w:pPr>
    </w:p>
    <w:p w:rsidR="0004062A" w:rsidRDefault="003B5020" w:rsidP="00C97B99">
      <w:pPr>
        <w:pStyle w:val="NoSpacing"/>
        <w:jc w:val="both"/>
        <w:rPr>
          <w:rFonts w:ascii="Tw Cen MT" w:hAnsi="Tw Cen MT"/>
          <w:sz w:val="24"/>
          <w:szCs w:val="24"/>
        </w:rPr>
      </w:pPr>
      <w:r>
        <w:rPr>
          <w:rFonts w:ascii="Tw Cen MT" w:hAnsi="Tw Cen MT"/>
          <w:sz w:val="24"/>
          <w:szCs w:val="24"/>
          <w:shd w:val="clear" w:color="auto" w:fill="FFFFFF"/>
        </w:rPr>
        <w:t>The participating Pujo committees this year</w:t>
      </w:r>
      <w:r w:rsidR="00C97616" w:rsidRPr="00BC491C">
        <w:rPr>
          <w:rFonts w:ascii="Tw Cen MT" w:hAnsi="Tw Cen MT"/>
          <w:sz w:val="24"/>
          <w:szCs w:val="24"/>
          <w:shd w:val="clear" w:color="auto" w:fill="FFFFFF"/>
        </w:rPr>
        <w:t xml:space="preserve"> </w:t>
      </w:r>
      <w:r>
        <w:rPr>
          <w:rFonts w:ascii="Tw Cen MT" w:hAnsi="Tw Cen MT"/>
          <w:sz w:val="24"/>
          <w:szCs w:val="24"/>
          <w:shd w:val="clear" w:color="auto" w:fill="FFFFFF"/>
        </w:rPr>
        <w:t xml:space="preserve">are </w:t>
      </w:r>
      <w:r w:rsidR="00C97616" w:rsidRPr="00BC491C">
        <w:rPr>
          <w:rFonts w:ascii="Tw Cen MT" w:hAnsi="Tw Cen MT"/>
          <w:sz w:val="24"/>
          <w:szCs w:val="24"/>
        </w:rPr>
        <w:t xml:space="preserve">Brahmapur Nibha </w:t>
      </w:r>
      <w:r>
        <w:rPr>
          <w:rFonts w:ascii="Tw Cen MT" w:hAnsi="Tw Cen MT"/>
          <w:sz w:val="24"/>
          <w:szCs w:val="24"/>
        </w:rPr>
        <w:t>P</w:t>
      </w:r>
      <w:r w:rsidR="00C97616" w:rsidRPr="00BC491C">
        <w:rPr>
          <w:rFonts w:ascii="Tw Cen MT" w:hAnsi="Tw Cen MT"/>
          <w:sz w:val="24"/>
          <w:szCs w:val="24"/>
        </w:rPr>
        <w:t xml:space="preserve">ark </w:t>
      </w:r>
      <w:r>
        <w:rPr>
          <w:rFonts w:ascii="Tw Cen MT" w:hAnsi="Tw Cen MT"/>
          <w:sz w:val="24"/>
          <w:szCs w:val="24"/>
        </w:rPr>
        <w:t>Phase - III</w:t>
      </w:r>
      <w:r w:rsidR="00C97616" w:rsidRPr="00BC491C">
        <w:rPr>
          <w:rFonts w:ascii="Tw Cen MT" w:hAnsi="Tw Cen MT"/>
          <w:sz w:val="24"/>
          <w:szCs w:val="24"/>
        </w:rPr>
        <w:t xml:space="preserve">, Naktala Pally Mangal Samity, New Santoshpur Adi </w:t>
      </w:r>
      <w:r>
        <w:rPr>
          <w:rFonts w:ascii="Tw Cen MT" w:hAnsi="Tw Cen MT"/>
          <w:sz w:val="24"/>
          <w:szCs w:val="24"/>
        </w:rPr>
        <w:t>Durgotsab C</w:t>
      </w:r>
      <w:r w:rsidR="00C97616" w:rsidRPr="00BC491C">
        <w:rPr>
          <w:rFonts w:ascii="Tw Cen MT" w:hAnsi="Tw Cen MT"/>
          <w:sz w:val="24"/>
          <w:szCs w:val="24"/>
        </w:rPr>
        <w:t>ommittee, Nandibagan</w:t>
      </w:r>
      <w:r>
        <w:rPr>
          <w:rFonts w:ascii="Tw Cen MT" w:hAnsi="Tw Cen MT"/>
          <w:sz w:val="24"/>
          <w:szCs w:val="24"/>
        </w:rPr>
        <w:t xml:space="preserve"> Adhibasi Brindo, Golf Green Phase </w:t>
      </w:r>
      <w:r w:rsidR="00C97616" w:rsidRPr="00BC491C">
        <w:rPr>
          <w:rFonts w:ascii="Tw Cen MT" w:hAnsi="Tw Cen MT"/>
          <w:sz w:val="24"/>
          <w:szCs w:val="24"/>
        </w:rPr>
        <w:t xml:space="preserve">- </w:t>
      </w:r>
      <w:r w:rsidR="00362F0D" w:rsidRPr="00BC491C">
        <w:rPr>
          <w:rFonts w:ascii="Tw Cen MT" w:hAnsi="Tw Cen MT"/>
          <w:sz w:val="24"/>
          <w:szCs w:val="24"/>
        </w:rPr>
        <w:t>II</w:t>
      </w:r>
      <w:r w:rsidR="00C97616" w:rsidRPr="00BC491C">
        <w:rPr>
          <w:rFonts w:ascii="Tw Cen MT" w:hAnsi="Tw Cen MT"/>
          <w:sz w:val="24"/>
          <w:szCs w:val="24"/>
        </w:rPr>
        <w:t xml:space="preserve">, </w:t>
      </w:r>
      <w:r w:rsidR="00362F0D" w:rsidRPr="00BC491C">
        <w:rPr>
          <w:rFonts w:ascii="Tw Cen MT" w:hAnsi="Tw Cen MT"/>
          <w:sz w:val="24"/>
          <w:szCs w:val="24"/>
        </w:rPr>
        <w:t>V</w:t>
      </w:r>
      <w:r w:rsidR="00C97616" w:rsidRPr="00BC491C">
        <w:rPr>
          <w:rFonts w:ascii="Tw Cen MT" w:hAnsi="Tw Cen MT"/>
          <w:sz w:val="24"/>
          <w:szCs w:val="24"/>
        </w:rPr>
        <w:t xml:space="preserve">, </w:t>
      </w:r>
      <w:r w:rsidR="00362F0D" w:rsidRPr="00BC491C">
        <w:rPr>
          <w:rFonts w:ascii="Tw Cen MT" w:hAnsi="Tw Cen MT"/>
          <w:sz w:val="24"/>
          <w:szCs w:val="24"/>
        </w:rPr>
        <w:t>VI</w:t>
      </w:r>
      <w:r w:rsidR="00C97616" w:rsidRPr="00BC491C">
        <w:rPr>
          <w:rFonts w:ascii="Tw Cen MT" w:hAnsi="Tw Cen MT"/>
          <w:sz w:val="24"/>
          <w:szCs w:val="24"/>
        </w:rPr>
        <w:t xml:space="preserve">, Bawli Mondal Road Southend Club, Udayan, Abosar, Surhid Sangha, Behala Player's </w:t>
      </w:r>
      <w:r w:rsidR="00C97B99">
        <w:rPr>
          <w:rFonts w:ascii="Tw Cen MT" w:hAnsi="Tw Cen MT"/>
          <w:sz w:val="24"/>
          <w:szCs w:val="24"/>
        </w:rPr>
        <w:t xml:space="preserve">Corner, Behala Panchanantala, Chetla Sabjibagan, </w:t>
      </w:r>
      <w:r w:rsidR="00C97B99" w:rsidRPr="00C97B99">
        <w:rPr>
          <w:rFonts w:ascii="Tw Cen MT" w:hAnsi="Tw Cen MT"/>
          <w:sz w:val="24"/>
          <w:szCs w:val="24"/>
        </w:rPr>
        <w:t>Sangrami (Brs-3)</w:t>
      </w:r>
      <w:r w:rsidR="00C97B99">
        <w:rPr>
          <w:rFonts w:ascii="Tw Cen MT" w:hAnsi="Tw Cen MT"/>
          <w:sz w:val="24"/>
          <w:szCs w:val="24"/>
        </w:rPr>
        <w:t xml:space="preserve">, </w:t>
      </w:r>
      <w:r w:rsidR="00C97B99" w:rsidRPr="00C97B99">
        <w:rPr>
          <w:rFonts w:ascii="Tw Cen MT" w:hAnsi="Tw Cen MT"/>
          <w:sz w:val="24"/>
          <w:szCs w:val="24"/>
        </w:rPr>
        <w:t>Fc Block Sarbojonin Durgoutsab Committee</w:t>
      </w:r>
      <w:r w:rsidR="00C97B99">
        <w:rPr>
          <w:rFonts w:ascii="Tw Cen MT" w:hAnsi="Tw Cen MT"/>
          <w:sz w:val="24"/>
          <w:szCs w:val="24"/>
        </w:rPr>
        <w:t xml:space="preserve">, </w:t>
      </w:r>
      <w:r w:rsidR="00C97B99" w:rsidRPr="00C97B99">
        <w:rPr>
          <w:rFonts w:ascii="Tw Cen MT" w:hAnsi="Tw Cen MT"/>
          <w:sz w:val="24"/>
          <w:szCs w:val="24"/>
        </w:rPr>
        <w:t>Saltlake A.E. Part 1</w:t>
      </w:r>
      <w:r w:rsidR="00C97B99">
        <w:rPr>
          <w:rFonts w:ascii="Tw Cen MT" w:hAnsi="Tw Cen MT"/>
          <w:sz w:val="24"/>
          <w:szCs w:val="24"/>
        </w:rPr>
        <w:t xml:space="preserve">, </w:t>
      </w:r>
      <w:r w:rsidR="00C97B99" w:rsidRPr="00C97B99">
        <w:rPr>
          <w:rFonts w:ascii="Tw Cen MT" w:hAnsi="Tw Cen MT"/>
          <w:sz w:val="24"/>
          <w:szCs w:val="24"/>
        </w:rPr>
        <w:t>Mitra Sangha</w:t>
      </w:r>
      <w:r w:rsidR="00C97B99">
        <w:rPr>
          <w:rFonts w:ascii="Tw Cen MT" w:hAnsi="Tw Cen MT"/>
          <w:sz w:val="24"/>
          <w:szCs w:val="24"/>
        </w:rPr>
        <w:t xml:space="preserve">, </w:t>
      </w:r>
      <w:r w:rsidR="00C97B99" w:rsidRPr="00C97B99">
        <w:rPr>
          <w:rFonts w:ascii="Tw Cen MT" w:hAnsi="Tw Cen MT"/>
          <w:sz w:val="24"/>
          <w:szCs w:val="24"/>
        </w:rPr>
        <w:t>Manicktala Cdf</w:t>
      </w:r>
      <w:r w:rsidR="00C97B99">
        <w:rPr>
          <w:rFonts w:ascii="Tw Cen MT" w:hAnsi="Tw Cen MT"/>
          <w:sz w:val="24"/>
          <w:szCs w:val="24"/>
        </w:rPr>
        <w:t xml:space="preserve">, </w:t>
      </w:r>
      <w:r w:rsidR="00C97B99" w:rsidRPr="00C97B99">
        <w:rPr>
          <w:rFonts w:ascii="Tw Cen MT" w:hAnsi="Tw Cen MT"/>
          <w:sz w:val="24"/>
          <w:szCs w:val="24"/>
        </w:rPr>
        <w:t>Halsi Bagan</w:t>
      </w:r>
      <w:r w:rsidR="00C97B99">
        <w:rPr>
          <w:rFonts w:ascii="Tw Cen MT" w:hAnsi="Tw Cen MT"/>
          <w:sz w:val="24"/>
          <w:szCs w:val="24"/>
        </w:rPr>
        <w:t xml:space="preserve">, </w:t>
      </w:r>
      <w:r w:rsidR="00C97B99" w:rsidRPr="00C97B99">
        <w:rPr>
          <w:rFonts w:ascii="Tw Cen MT" w:hAnsi="Tw Cen MT"/>
          <w:sz w:val="24"/>
          <w:szCs w:val="24"/>
        </w:rPr>
        <w:t>7 Er Pally Sarbojonin Durgauthsob Committee</w:t>
      </w:r>
      <w:r w:rsidR="00C97B99">
        <w:rPr>
          <w:rFonts w:ascii="Tw Cen MT" w:hAnsi="Tw Cen MT"/>
          <w:sz w:val="24"/>
          <w:szCs w:val="24"/>
        </w:rPr>
        <w:t xml:space="preserve">, </w:t>
      </w:r>
      <w:r w:rsidR="00C97B99" w:rsidRPr="00C97B99">
        <w:rPr>
          <w:rFonts w:ascii="Tw Cen MT" w:hAnsi="Tw Cen MT"/>
          <w:sz w:val="24"/>
          <w:szCs w:val="24"/>
        </w:rPr>
        <w:t>Pathuriaghata 5-Er Palli</w:t>
      </w:r>
      <w:r w:rsidR="00C97B99">
        <w:rPr>
          <w:rFonts w:ascii="Tw Cen MT" w:hAnsi="Tw Cen MT"/>
          <w:sz w:val="24"/>
          <w:szCs w:val="24"/>
        </w:rPr>
        <w:t xml:space="preserve">, </w:t>
      </w:r>
      <w:r w:rsidR="00C97B99" w:rsidRPr="00C97B99">
        <w:rPr>
          <w:rFonts w:ascii="Tw Cen MT" w:hAnsi="Tw Cen MT"/>
          <w:sz w:val="24"/>
          <w:szCs w:val="24"/>
        </w:rPr>
        <w:t>Subodh Mullick Square</w:t>
      </w:r>
      <w:r w:rsidR="00C97B99">
        <w:rPr>
          <w:rFonts w:ascii="Tw Cen MT" w:hAnsi="Tw Cen MT"/>
          <w:sz w:val="24"/>
          <w:szCs w:val="24"/>
        </w:rPr>
        <w:t xml:space="preserve">, </w:t>
      </w:r>
      <w:r w:rsidR="00C97B99" w:rsidRPr="00C97B99">
        <w:rPr>
          <w:rFonts w:ascii="Tw Cen MT" w:hAnsi="Tw Cen MT"/>
          <w:sz w:val="24"/>
          <w:szCs w:val="24"/>
        </w:rPr>
        <w:t>Ashokgarh Sarbojanin Durgotsab Committee</w:t>
      </w:r>
      <w:r w:rsidR="00C97B99">
        <w:rPr>
          <w:rFonts w:ascii="Tw Cen MT" w:hAnsi="Tw Cen MT"/>
          <w:sz w:val="24"/>
          <w:szCs w:val="24"/>
        </w:rPr>
        <w:t xml:space="preserve"> and </w:t>
      </w:r>
      <w:r w:rsidR="00C97B99" w:rsidRPr="00C97B99">
        <w:rPr>
          <w:rFonts w:ascii="Tw Cen MT" w:hAnsi="Tw Cen MT"/>
          <w:sz w:val="24"/>
          <w:szCs w:val="24"/>
        </w:rPr>
        <w:t>Kalandi Durgapuja Committee</w:t>
      </w:r>
      <w:r w:rsidR="00C97B99">
        <w:rPr>
          <w:rFonts w:ascii="Tw Cen MT" w:hAnsi="Tw Cen MT"/>
          <w:sz w:val="24"/>
          <w:szCs w:val="24"/>
        </w:rPr>
        <w:t>.</w:t>
      </w:r>
    </w:p>
    <w:p w:rsidR="00BC491C" w:rsidRDefault="00BC491C" w:rsidP="00BC491C">
      <w:pPr>
        <w:pStyle w:val="NoSpacing"/>
        <w:jc w:val="both"/>
        <w:rPr>
          <w:rFonts w:ascii="Tw Cen MT" w:hAnsi="Tw Cen MT"/>
          <w:sz w:val="24"/>
          <w:szCs w:val="24"/>
        </w:rPr>
      </w:pPr>
    </w:p>
    <w:p w:rsidR="00FE2242" w:rsidRDefault="00A2316F" w:rsidP="00BC491C">
      <w:pPr>
        <w:pStyle w:val="NoSpacing"/>
        <w:jc w:val="both"/>
        <w:rPr>
          <w:rFonts w:ascii="Tw Cen MT" w:hAnsi="Tw Cen MT"/>
          <w:sz w:val="24"/>
          <w:szCs w:val="24"/>
        </w:rPr>
      </w:pPr>
      <w:r>
        <w:rPr>
          <w:rFonts w:ascii="Tw Cen MT" w:hAnsi="Tw Cen MT"/>
          <w:sz w:val="24"/>
          <w:szCs w:val="24"/>
        </w:rPr>
        <w:t>A Dollar BigBoss v</w:t>
      </w:r>
      <w:r w:rsidR="00FD5929">
        <w:rPr>
          <w:rFonts w:ascii="Tw Cen MT" w:hAnsi="Tw Cen MT"/>
          <w:sz w:val="24"/>
          <w:szCs w:val="24"/>
        </w:rPr>
        <w:t>an will visit these above mentioned Pujos from 4</w:t>
      </w:r>
      <w:r w:rsidR="00FD5929" w:rsidRPr="00FD5929">
        <w:rPr>
          <w:rFonts w:ascii="Tw Cen MT" w:hAnsi="Tw Cen MT"/>
          <w:sz w:val="24"/>
          <w:szCs w:val="24"/>
          <w:vertAlign w:val="superscript"/>
        </w:rPr>
        <w:t>th</w:t>
      </w:r>
      <w:r w:rsidR="00FD5929">
        <w:rPr>
          <w:rFonts w:ascii="Tw Cen MT" w:hAnsi="Tw Cen MT"/>
          <w:sz w:val="24"/>
          <w:szCs w:val="24"/>
        </w:rPr>
        <w:t xml:space="preserve"> – 7</w:t>
      </w:r>
      <w:r w:rsidR="00FD5929" w:rsidRPr="00FD5929">
        <w:rPr>
          <w:rFonts w:ascii="Tw Cen MT" w:hAnsi="Tw Cen MT"/>
          <w:sz w:val="24"/>
          <w:szCs w:val="24"/>
          <w:vertAlign w:val="superscript"/>
        </w:rPr>
        <w:t>th</w:t>
      </w:r>
      <w:r w:rsidR="00FD5929">
        <w:rPr>
          <w:rFonts w:ascii="Tw Cen MT" w:hAnsi="Tw Cen MT"/>
          <w:sz w:val="24"/>
          <w:szCs w:val="24"/>
        </w:rPr>
        <w:t xml:space="preserve"> October, 2019 to run t</w:t>
      </w:r>
      <w:r>
        <w:rPr>
          <w:rFonts w:ascii="Tw Cen MT" w:hAnsi="Tw Cen MT"/>
          <w:sz w:val="24"/>
          <w:szCs w:val="24"/>
        </w:rPr>
        <w:t>he competition and give away</w:t>
      </w:r>
      <w:r w:rsidR="00FD5929">
        <w:rPr>
          <w:rFonts w:ascii="Tw Cen MT" w:hAnsi="Tw Cen MT"/>
          <w:sz w:val="24"/>
          <w:szCs w:val="24"/>
        </w:rPr>
        <w:t xml:space="preserve"> </w:t>
      </w:r>
      <w:r>
        <w:rPr>
          <w:rFonts w:ascii="Tw Cen MT" w:hAnsi="Tw Cen MT"/>
          <w:sz w:val="24"/>
          <w:szCs w:val="24"/>
        </w:rPr>
        <w:t xml:space="preserve">cash prizes </w:t>
      </w:r>
      <w:r w:rsidR="00FD5929">
        <w:rPr>
          <w:rFonts w:ascii="Tw Cen MT" w:hAnsi="Tw Cen MT"/>
          <w:sz w:val="24"/>
          <w:szCs w:val="24"/>
        </w:rPr>
        <w:t xml:space="preserve">to the </w:t>
      </w:r>
      <w:r>
        <w:rPr>
          <w:rFonts w:ascii="Tw Cen MT" w:hAnsi="Tw Cen MT"/>
          <w:sz w:val="24"/>
          <w:szCs w:val="24"/>
        </w:rPr>
        <w:t xml:space="preserve">first three winners in </w:t>
      </w:r>
      <w:r w:rsidR="00FD5929">
        <w:rPr>
          <w:rFonts w:ascii="Tw Cen MT" w:hAnsi="Tw Cen MT"/>
          <w:sz w:val="24"/>
          <w:szCs w:val="24"/>
        </w:rPr>
        <w:t xml:space="preserve">respective </w:t>
      </w:r>
      <w:r>
        <w:rPr>
          <w:rFonts w:ascii="Tw Cen MT" w:hAnsi="Tw Cen MT"/>
          <w:sz w:val="24"/>
          <w:szCs w:val="24"/>
        </w:rPr>
        <w:t xml:space="preserve">categories. Dollar </w:t>
      </w:r>
      <w:r w:rsidR="00726D66">
        <w:rPr>
          <w:rFonts w:ascii="Tw Cen MT" w:hAnsi="Tw Cen MT"/>
          <w:sz w:val="24"/>
          <w:szCs w:val="24"/>
        </w:rPr>
        <w:t>will also</w:t>
      </w:r>
      <w:r>
        <w:rPr>
          <w:rFonts w:ascii="Tw Cen MT" w:hAnsi="Tw Cen MT"/>
          <w:sz w:val="24"/>
          <w:szCs w:val="24"/>
        </w:rPr>
        <w:t xml:space="preserve"> handover mementos to each of the participating Pujo committees.</w:t>
      </w:r>
    </w:p>
    <w:p w:rsidR="00FD5929" w:rsidRPr="00BC491C" w:rsidRDefault="00FD5929" w:rsidP="00BC491C">
      <w:pPr>
        <w:pStyle w:val="NoSpacing"/>
        <w:jc w:val="both"/>
        <w:rPr>
          <w:rFonts w:ascii="Tw Cen MT" w:hAnsi="Tw Cen MT"/>
          <w:sz w:val="24"/>
          <w:szCs w:val="24"/>
        </w:rPr>
      </w:pPr>
    </w:p>
    <w:p w:rsidR="00EE2C3D" w:rsidRPr="00BC491C" w:rsidRDefault="00EE2C3D" w:rsidP="00BC491C">
      <w:pPr>
        <w:pStyle w:val="NoSpacing"/>
        <w:jc w:val="both"/>
        <w:rPr>
          <w:rFonts w:ascii="Tw Cen MT" w:hAnsi="Tw Cen MT"/>
          <w:b/>
          <w:sz w:val="24"/>
          <w:szCs w:val="24"/>
        </w:rPr>
      </w:pPr>
      <w:r w:rsidRPr="00BC491C">
        <w:rPr>
          <w:rFonts w:ascii="Tw Cen MT" w:hAnsi="Tw Cen MT"/>
          <w:b/>
          <w:sz w:val="24"/>
          <w:szCs w:val="24"/>
        </w:rPr>
        <w:t>About </w:t>
      </w:r>
      <w:r w:rsidRPr="00BC491C">
        <w:rPr>
          <w:rStyle w:val="il"/>
          <w:rFonts w:ascii="Tw Cen MT" w:hAnsi="Tw Cen MT"/>
          <w:b/>
          <w:bCs/>
          <w:sz w:val="24"/>
          <w:szCs w:val="24"/>
        </w:rPr>
        <w:t>Dollar</w:t>
      </w:r>
      <w:r w:rsidRPr="00BC491C">
        <w:rPr>
          <w:rFonts w:ascii="Tw Cen MT" w:hAnsi="Tw Cen MT"/>
          <w:b/>
          <w:sz w:val="24"/>
          <w:szCs w:val="24"/>
        </w:rPr>
        <w:t> Industries Ltd</w:t>
      </w:r>
      <w:r w:rsidR="00726D66">
        <w:rPr>
          <w:rFonts w:ascii="Tw Cen MT" w:hAnsi="Tw Cen MT"/>
          <w:b/>
          <w:sz w:val="24"/>
          <w:szCs w:val="24"/>
        </w:rPr>
        <w:t>.:</w:t>
      </w:r>
    </w:p>
    <w:p w:rsidR="00EE2C3D" w:rsidRPr="00BC491C" w:rsidRDefault="00EE2C3D" w:rsidP="00BC491C">
      <w:pPr>
        <w:pStyle w:val="NoSpacing"/>
        <w:jc w:val="both"/>
        <w:rPr>
          <w:rFonts w:ascii="Tw Cen MT" w:hAnsi="Tw Cen MT"/>
          <w:sz w:val="24"/>
          <w:szCs w:val="24"/>
        </w:rPr>
      </w:pPr>
      <w:r w:rsidRPr="00BC491C">
        <w:rPr>
          <w:rStyle w:val="il"/>
          <w:rFonts w:ascii="Tw Cen MT" w:hAnsi="Tw Cen MT"/>
          <w:sz w:val="24"/>
          <w:szCs w:val="24"/>
        </w:rPr>
        <w:t>Dollar</w:t>
      </w:r>
      <w:r w:rsidRPr="00BC491C">
        <w:rPr>
          <w:rFonts w:ascii="Tw Cen MT" w:hAnsi="Tw Cen MT"/>
          <w:sz w:val="24"/>
          <w:szCs w:val="24"/>
        </w:rPr>
        <w:t> Industries Ltd</w:t>
      </w:r>
      <w:r w:rsidR="00726D66">
        <w:rPr>
          <w:rFonts w:ascii="Tw Cen MT" w:hAnsi="Tw Cen MT"/>
          <w:sz w:val="24"/>
          <w:szCs w:val="24"/>
        </w:rPr>
        <w:t>.</w:t>
      </w:r>
      <w:r w:rsidRPr="00BC491C">
        <w:rPr>
          <w:rFonts w:ascii="Tw Cen MT" w:hAnsi="Tw Cen MT"/>
          <w:sz w:val="24"/>
          <w:szCs w:val="24"/>
        </w:rPr>
        <w:t xml:space="preserve">, </w:t>
      </w:r>
      <w:r w:rsidR="004F0F56" w:rsidRPr="00BC491C">
        <w:rPr>
          <w:rFonts w:ascii="Tw Cen MT" w:hAnsi="Tw Cen MT"/>
          <w:sz w:val="24"/>
          <w:szCs w:val="24"/>
          <w:lang w:val="en-US"/>
        </w:rPr>
        <w:t>today amongst the top three hosiery brands enjoys a 15% market share in the branded hosiery segment in India</w:t>
      </w:r>
      <w:r w:rsidR="004F0F56" w:rsidRPr="00BC491C">
        <w:rPr>
          <w:rFonts w:ascii="Tw Cen MT" w:hAnsi="Tw Cen MT"/>
          <w:sz w:val="24"/>
          <w:szCs w:val="24"/>
        </w:rPr>
        <w:t xml:space="preserve">. It has got </w:t>
      </w:r>
      <w:r w:rsidRPr="00BC491C">
        <w:rPr>
          <w:rFonts w:ascii="Tw Cen MT" w:hAnsi="Tw Cen MT"/>
          <w:sz w:val="24"/>
          <w:szCs w:val="24"/>
        </w:rPr>
        <w:t xml:space="preserve">listed </w:t>
      </w:r>
      <w:r w:rsidR="006A49EC" w:rsidRPr="00BC491C">
        <w:rPr>
          <w:rFonts w:ascii="Tw Cen MT" w:hAnsi="Tw Cen MT"/>
          <w:sz w:val="24"/>
          <w:szCs w:val="24"/>
        </w:rPr>
        <w:t xml:space="preserve">in both NSE &amp; BSE. </w:t>
      </w:r>
      <w:r w:rsidRPr="00BC491C">
        <w:rPr>
          <w:rStyle w:val="il"/>
          <w:rFonts w:ascii="Tw Cen MT" w:hAnsi="Tw Cen MT"/>
          <w:sz w:val="24"/>
          <w:szCs w:val="24"/>
        </w:rPr>
        <w:t>Dollar</w:t>
      </w:r>
      <w:r w:rsidRPr="00BC491C">
        <w:rPr>
          <w:rFonts w:ascii="Tw Cen MT" w:hAnsi="Tw Cen MT"/>
          <w:sz w:val="24"/>
          <w:szCs w:val="24"/>
        </w:rPr>
        <w:t> is headquartered in Kolkata and has four manufacturing units in Kolkata, Tirupur (TN), Delhi and Ludhiana. The company has 13 branches in Tirupur, Delhi, Jaipur, Patna, Ranchi, Indore, Cuttack, Vadodara, Nagpur, Bangalo</w:t>
      </w:r>
      <w:r w:rsidR="006A49EC" w:rsidRPr="00BC491C">
        <w:rPr>
          <w:rFonts w:ascii="Tw Cen MT" w:hAnsi="Tw Cen MT"/>
          <w:sz w:val="24"/>
          <w:szCs w:val="24"/>
        </w:rPr>
        <w:t>re, Agra, Ludhiana, and Raipur.</w:t>
      </w:r>
    </w:p>
    <w:p w:rsidR="00EE2C3D" w:rsidRPr="00BC491C" w:rsidRDefault="00EE2C3D" w:rsidP="00BC491C">
      <w:pPr>
        <w:pStyle w:val="NoSpacing"/>
        <w:jc w:val="both"/>
        <w:rPr>
          <w:rFonts w:ascii="Tw Cen MT" w:hAnsi="Tw Cen MT"/>
          <w:color w:val="222222"/>
          <w:sz w:val="24"/>
          <w:szCs w:val="24"/>
        </w:rPr>
      </w:pPr>
      <w:r w:rsidRPr="00BC491C">
        <w:rPr>
          <w:rFonts w:ascii="Tw Cen MT" w:hAnsi="Tw Cen MT"/>
          <w:color w:val="222222"/>
          <w:sz w:val="24"/>
          <w:szCs w:val="24"/>
          <w:lang w:val="en-US"/>
        </w:rPr>
        <w:t> </w:t>
      </w:r>
    </w:p>
    <w:p w:rsidR="00EE2C3D" w:rsidRPr="000A52C5" w:rsidRDefault="00EE2C3D" w:rsidP="00BC491C">
      <w:pPr>
        <w:pStyle w:val="NoSpacing"/>
        <w:jc w:val="both"/>
        <w:rPr>
          <w:rFonts w:ascii="Tw Cen MT" w:hAnsi="Tw Cen MT"/>
          <w:b/>
          <w:sz w:val="24"/>
          <w:szCs w:val="24"/>
        </w:rPr>
      </w:pPr>
      <w:r w:rsidRPr="000A52C5">
        <w:rPr>
          <w:rFonts w:ascii="Tw Cen MT" w:hAnsi="Tw Cen MT"/>
          <w:b/>
          <w:sz w:val="24"/>
          <w:szCs w:val="24"/>
          <w:lang w:val="en-US"/>
        </w:rPr>
        <w:t>For further information please contact:</w:t>
      </w:r>
    </w:p>
    <w:p w:rsidR="00EE2C3D" w:rsidRPr="00BC491C" w:rsidRDefault="00EE2C3D" w:rsidP="00BC491C">
      <w:pPr>
        <w:pStyle w:val="NoSpacing"/>
        <w:jc w:val="both"/>
        <w:rPr>
          <w:rFonts w:ascii="Tw Cen MT" w:hAnsi="Tw Cen MT"/>
          <w:sz w:val="24"/>
          <w:szCs w:val="24"/>
        </w:rPr>
      </w:pPr>
      <w:r w:rsidRPr="00BC491C">
        <w:rPr>
          <w:rFonts w:ascii="Tw Cen MT" w:hAnsi="Tw Cen MT"/>
          <w:sz w:val="24"/>
          <w:szCs w:val="24"/>
          <w:lang w:val="en-US"/>
        </w:rPr>
        <w:t>Sumana Kar / Sayanjita Dey</w:t>
      </w:r>
      <w:r w:rsidR="00362F0D" w:rsidRPr="00BC491C">
        <w:rPr>
          <w:rFonts w:ascii="Tw Cen MT" w:hAnsi="Tw Cen MT"/>
          <w:sz w:val="24"/>
          <w:szCs w:val="24"/>
          <w:lang w:val="en-US"/>
        </w:rPr>
        <w:t xml:space="preserve"> </w:t>
      </w:r>
      <w:r w:rsidR="00F223C0" w:rsidRPr="00BC491C">
        <w:rPr>
          <w:rFonts w:ascii="Tw Cen MT" w:hAnsi="Tw Cen MT"/>
          <w:sz w:val="24"/>
          <w:szCs w:val="24"/>
          <w:lang w:val="en-US"/>
        </w:rPr>
        <w:t>/</w:t>
      </w:r>
      <w:r w:rsidR="00362F0D" w:rsidRPr="00BC491C">
        <w:rPr>
          <w:rFonts w:ascii="Tw Cen MT" w:hAnsi="Tw Cen MT"/>
          <w:sz w:val="24"/>
          <w:szCs w:val="24"/>
          <w:lang w:val="en-US"/>
        </w:rPr>
        <w:t xml:space="preserve"> </w:t>
      </w:r>
      <w:r w:rsidR="00F223C0" w:rsidRPr="00BC491C">
        <w:rPr>
          <w:rFonts w:ascii="Tw Cen MT" w:hAnsi="Tw Cen MT"/>
          <w:sz w:val="24"/>
          <w:szCs w:val="24"/>
          <w:lang w:val="en-US"/>
        </w:rPr>
        <w:t>Abhishek Ghosh</w:t>
      </w:r>
    </w:p>
    <w:p w:rsidR="00EE2C3D" w:rsidRPr="00BC491C" w:rsidRDefault="00EE2C3D" w:rsidP="00BC491C">
      <w:pPr>
        <w:pStyle w:val="NoSpacing"/>
        <w:jc w:val="both"/>
        <w:rPr>
          <w:rFonts w:ascii="Tw Cen MT" w:hAnsi="Tw Cen MT"/>
          <w:sz w:val="24"/>
          <w:szCs w:val="24"/>
        </w:rPr>
      </w:pPr>
      <w:r w:rsidRPr="00BC491C">
        <w:rPr>
          <w:rFonts w:ascii="Tw Cen MT" w:hAnsi="Tw Cen MT"/>
          <w:sz w:val="24"/>
          <w:szCs w:val="24"/>
          <w:lang w:val="en-US"/>
        </w:rPr>
        <w:t>Sagittarius Communications</w:t>
      </w:r>
    </w:p>
    <w:p w:rsidR="00EE2C3D" w:rsidRPr="00BC491C" w:rsidRDefault="00F223C0" w:rsidP="00BC491C">
      <w:pPr>
        <w:pStyle w:val="NoSpacing"/>
        <w:jc w:val="both"/>
        <w:rPr>
          <w:rFonts w:ascii="Tw Cen MT" w:hAnsi="Tw Cen MT"/>
          <w:sz w:val="24"/>
          <w:szCs w:val="24"/>
        </w:rPr>
      </w:pPr>
      <w:r w:rsidRPr="00BC491C">
        <w:rPr>
          <w:rFonts w:ascii="Tw Cen MT" w:hAnsi="Tw Cen MT"/>
          <w:sz w:val="24"/>
          <w:szCs w:val="24"/>
          <w:lang w:val="en-US"/>
        </w:rPr>
        <w:t>Ph:</w:t>
      </w:r>
      <w:r w:rsidR="00EE2C3D" w:rsidRPr="00BC491C">
        <w:rPr>
          <w:rFonts w:ascii="Tw Cen MT" w:hAnsi="Tw Cen MT"/>
          <w:sz w:val="24"/>
          <w:szCs w:val="24"/>
          <w:lang w:val="en-US"/>
        </w:rPr>
        <w:t> </w:t>
      </w:r>
      <w:r w:rsidR="000A52C5">
        <w:rPr>
          <w:rFonts w:ascii="Tw Cen MT" w:hAnsi="Tw Cen MT"/>
          <w:sz w:val="24"/>
          <w:szCs w:val="24"/>
          <w:lang w:val="en-US"/>
        </w:rPr>
        <w:t>8697719337</w:t>
      </w:r>
      <w:r w:rsidR="00EE2C3D" w:rsidRPr="00BC491C">
        <w:rPr>
          <w:rFonts w:ascii="Tw Cen MT" w:hAnsi="Tw Cen MT"/>
          <w:sz w:val="24"/>
          <w:szCs w:val="24"/>
          <w:lang w:val="en-US"/>
        </w:rPr>
        <w:t xml:space="preserve">/ </w:t>
      </w:r>
      <w:r w:rsidRPr="00BC491C">
        <w:rPr>
          <w:rFonts w:ascii="Tw Cen MT" w:hAnsi="Tw Cen MT"/>
          <w:sz w:val="24"/>
          <w:szCs w:val="24"/>
          <w:lang w:val="en-US"/>
        </w:rPr>
        <w:t>8697719315</w:t>
      </w:r>
      <w:r w:rsidR="00362F0D" w:rsidRPr="00BC491C">
        <w:rPr>
          <w:rFonts w:ascii="Tw Cen MT" w:hAnsi="Tw Cen MT"/>
          <w:sz w:val="24"/>
          <w:szCs w:val="24"/>
          <w:lang w:val="en-US"/>
        </w:rPr>
        <w:t xml:space="preserve"> </w:t>
      </w:r>
      <w:r w:rsidRPr="00BC491C">
        <w:rPr>
          <w:rFonts w:ascii="Tw Cen MT" w:hAnsi="Tw Cen MT"/>
          <w:sz w:val="24"/>
          <w:szCs w:val="24"/>
          <w:lang w:val="en-US"/>
        </w:rPr>
        <w:t>/</w:t>
      </w:r>
      <w:r w:rsidR="00362F0D" w:rsidRPr="00BC491C">
        <w:rPr>
          <w:rFonts w:ascii="Tw Cen MT" w:hAnsi="Tw Cen MT"/>
          <w:sz w:val="24"/>
          <w:szCs w:val="24"/>
          <w:lang w:val="en-US"/>
        </w:rPr>
        <w:t xml:space="preserve"> </w:t>
      </w:r>
      <w:r w:rsidR="000A52C5">
        <w:rPr>
          <w:rFonts w:ascii="Tw Cen MT" w:hAnsi="Tw Cen MT"/>
          <w:sz w:val="24"/>
          <w:szCs w:val="24"/>
          <w:lang w:val="en-US"/>
        </w:rPr>
        <w:t>8697719</w:t>
      </w:r>
      <w:r w:rsidR="00AC4303">
        <w:rPr>
          <w:rFonts w:ascii="Tw Cen MT" w:hAnsi="Tw Cen MT"/>
          <w:sz w:val="24"/>
          <w:szCs w:val="24"/>
          <w:lang w:val="en-US"/>
        </w:rPr>
        <w:t>319</w:t>
      </w:r>
    </w:p>
    <w:p w:rsidR="00EE2C3D" w:rsidRPr="00BC491C" w:rsidRDefault="00EE2C3D" w:rsidP="00BC491C">
      <w:pPr>
        <w:pStyle w:val="NoSpacing"/>
        <w:jc w:val="both"/>
        <w:rPr>
          <w:rFonts w:ascii="Tw Cen MT" w:hAnsi="Tw Cen MT" w:cs="Arial"/>
          <w:sz w:val="24"/>
          <w:szCs w:val="24"/>
          <w:lang w:eastAsia="en-IN"/>
        </w:rPr>
      </w:pPr>
    </w:p>
    <w:sectPr w:rsidR="00EE2C3D" w:rsidRPr="00BC491C" w:rsidSect="00362F0D">
      <w:headerReference w:type="default" r:id="rId7"/>
      <w:pgSz w:w="11906" w:h="16838"/>
      <w:pgMar w:top="1440"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29B" w:rsidRDefault="008E329B" w:rsidP="008265DB">
      <w:pPr>
        <w:spacing w:after="0" w:line="240" w:lineRule="auto"/>
      </w:pPr>
      <w:r>
        <w:separator/>
      </w:r>
    </w:p>
  </w:endnote>
  <w:endnote w:type="continuationSeparator" w:id="0">
    <w:p w:rsidR="008E329B" w:rsidRDefault="008E329B" w:rsidP="00826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29B" w:rsidRDefault="008E329B" w:rsidP="008265DB">
      <w:pPr>
        <w:spacing w:after="0" w:line="240" w:lineRule="auto"/>
      </w:pPr>
      <w:r>
        <w:separator/>
      </w:r>
    </w:p>
  </w:footnote>
  <w:footnote w:type="continuationSeparator" w:id="0">
    <w:p w:rsidR="008E329B" w:rsidRDefault="008E329B" w:rsidP="00826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8E" w:rsidRDefault="00B03373">
    <w:pPr>
      <w:pStyle w:val="Header"/>
    </w:pPr>
    <w:r>
      <w:rPr>
        <w:noProof/>
        <w:lang w:val="en-US"/>
      </w:rPr>
      <w:drawing>
        <wp:anchor distT="152400" distB="152400" distL="152400" distR="152400" simplePos="0" relativeHeight="251657728" behindDoc="1" locked="0" layoutInCell="1" allowOverlap="1">
          <wp:simplePos x="0" y="0"/>
          <wp:positionH relativeFrom="page">
            <wp:posOffset>3285490</wp:posOffset>
          </wp:positionH>
          <wp:positionV relativeFrom="page">
            <wp:posOffset>282575</wp:posOffset>
          </wp:positionV>
          <wp:extent cx="1057275" cy="628650"/>
          <wp:effectExtent l="0" t="0" r="9525" b="0"/>
          <wp:wrapNone/>
          <wp:docPr id="1" name="officeArt object" descr="dolla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ollar_logo.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6286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494"/>
    <w:multiLevelType w:val="hybridMultilevel"/>
    <w:tmpl w:val="41060B9E"/>
    <w:lvl w:ilvl="0" w:tplc="31FC0ECE">
      <w:numFmt w:val="bullet"/>
      <w:lvlText w:val="-"/>
      <w:lvlJc w:val="left"/>
      <w:pPr>
        <w:ind w:left="720" w:hanging="360"/>
      </w:pPr>
      <w:rPr>
        <w:rFonts w:ascii="Tw Cen MT" w:eastAsia="Calibri" w:hAnsi="Tw Cen MT" w:cs="Times New Roman" w:hint="default"/>
        <w:b w:val="0"/>
        <w:color w:val="2222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F638EF"/>
    <w:multiLevelType w:val="hybridMultilevel"/>
    <w:tmpl w:val="DE421E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DFF02AE"/>
    <w:multiLevelType w:val="multilevel"/>
    <w:tmpl w:val="EE96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1"/>
    <w:footnote w:id="0"/>
  </w:footnotePr>
  <w:endnotePr>
    <w:endnote w:id="-1"/>
    <w:endnote w:id="0"/>
  </w:endnotePr>
  <w:compat/>
  <w:rsids>
    <w:rsidRoot w:val="008265DB"/>
    <w:rsid w:val="00011DE9"/>
    <w:rsid w:val="00026E78"/>
    <w:rsid w:val="0004062A"/>
    <w:rsid w:val="00043DC1"/>
    <w:rsid w:val="000A52C5"/>
    <w:rsid w:val="000D5EEB"/>
    <w:rsid w:val="00104F0D"/>
    <w:rsid w:val="00126F8A"/>
    <w:rsid w:val="001620DA"/>
    <w:rsid w:val="00175D47"/>
    <w:rsid w:val="001C21E1"/>
    <w:rsid w:val="00236BF6"/>
    <w:rsid w:val="0024678B"/>
    <w:rsid w:val="002974E4"/>
    <w:rsid w:val="002A5374"/>
    <w:rsid w:val="003250DA"/>
    <w:rsid w:val="00334D4C"/>
    <w:rsid w:val="00344B6C"/>
    <w:rsid w:val="00362F0D"/>
    <w:rsid w:val="003A69D3"/>
    <w:rsid w:val="003B5020"/>
    <w:rsid w:val="003D6B51"/>
    <w:rsid w:val="00426430"/>
    <w:rsid w:val="004B511A"/>
    <w:rsid w:val="004F0F56"/>
    <w:rsid w:val="004F78F4"/>
    <w:rsid w:val="00511324"/>
    <w:rsid w:val="00522547"/>
    <w:rsid w:val="00575221"/>
    <w:rsid w:val="00580E4F"/>
    <w:rsid w:val="00593A51"/>
    <w:rsid w:val="005D0E60"/>
    <w:rsid w:val="005F7603"/>
    <w:rsid w:val="00692155"/>
    <w:rsid w:val="006A49EC"/>
    <w:rsid w:val="007017FC"/>
    <w:rsid w:val="00726D66"/>
    <w:rsid w:val="007D183B"/>
    <w:rsid w:val="007E4B1F"/>
    <w:rsid w:val="00802E76"/>
    <w:rsid w:val="00823C3C"/>
    <w:rsid w:val="008265DB"/>
    <w:rsid w:val="00862D20"/>
    <w:rsid w:val="008875F5"/>
    <w:rsid w:val="00897458"/>
    <w:rsid w:val="008E329B"/>
    <w:rsid w:val="008F3B26"/>
    <w:rsid w:val="00904ADD"/>
    <w:rsid w:val="0096621D"/>
    <w:rsid w:val="009B7B32"/>
    <w:rsid w:val="00A11DC3"/>
    <w:rsid w:val="00A2316F"/>
    <w:rsid w:val="00A3526E"/>
    <w:rsid w:val="00A356DC"/>
    <w:rsid w:val="00A543C1"/>
    <w:rsid w:val="00A72BDB"/>
    <w:rsid w:val="00A72D49"/>
    <w:rsid w:val="00AC4303"/>
    <w:rsid w:val="00B03373"/>
    <w:rsid w:val="00B307DF"/>
    <w:rsid w:val="00B671C5"/>
    <w:rsid w:val="00B770F6"/>
    <w:rsid w:val="00B95C22"/>
    <w:rsid w:val="00BB61B9"/>
    <w:rsid w:val="00BC491C"/>
    <w:rsid w:val="00BE00A2"/>
    <w:rsid w:val="00BE03C3"/>
    <w:rsid w:val="00BF2669"/>
    <w:rsid w:val="00C006F0"/>
    <w:rsid w:val="00C2201C"/>
    <w:rsid w:val="00C5602B"/>
    <w:rsid w:val="00C97616"/>
    <w:rsid w:val="00C97B99"/>
    <w:rsid w:val="00CC7833"/>
    <w:rsid w:val="00D34134"/>
    <w:rsid w:val="00D74312"/>
    <w:rsid w:val="00D83097"/>
    <w:rsid w:val="00DE5083"/>
    <w:rsid w:val="00E10E91"/>
    <w:rsid w:val="00E23A81"/>
    <w:rsid w:val="00E27DF7"/>
    <w:rsid w:val="00E37166"/>
    <w:rsid w:val="00E71A75"/>
    <w:rsid w:val="00EB59A8"/>
    <w:rsid w:val="00EE2C3D"/>
    <w:rsid w:val="00EE50E9"/>
    <w:rsid w:val="00F035DA"/>
    <w:rsid w:val="00F223C0"/>
    <w:rsid w:val="00F44CAF"/>
    <w:rsid w:val="00F4548E"/>
    <w:rsid w:val="00F60E56"/>
    <w:rsid w:val="00F623CE"/>
    <w:rsid w:val="00FD5929"/>
    <w:rsid w:val="00FE2242"/>
    <w:rsid w:val="00FE7C01"/>
    <w:rsid w:val="00FF0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134"/>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5DB"/>
    <w:pPr>
      <w:tabs>
        <w:tab w:val="center" w:pos="4513"/>
        <w:tab w:val="right" w:pos="9026"/>
      </w:tabs>
    </w:pPr>
  </w:style>
  <w:style w:type="character" w:customStyle="1" w:styleId="HeaderChar">
    <w:name w:val="Header Char"/>
    <w:link w:val="Header"/>
    <w:uiPriority w:val="99"/>
    <w:rsid w:val="008265DB"/>
    <w:rPr>
      <w:sz w:val="22"/>
      <w:szCs w:val="22"/>
      <w:lang w:eastAsia="en-US"/>
    </w:rPr>
  </w:style>
  <w:style w:type="paragraph" w:styleId="Footer">
    <w:name w:val="footer"/>
    <w:basedOn w:val="Normal"/>
    <w:link w:val="FooterChar"/>
    <w:uiPriority w:val="99"/>
    <w:unhideWhenUsed/>
    <w:rsid w:val="008265DB"/>
    <w:pPr>
      <w:tabs>
        <w:tab w:val="center" w:pos="4513"/>
        <w:tab w:val="right" w:pos="9026"/>
      </w:tabs>
    </w:pPr>
  </w:style>
  <w:style w:type="character" w:customStyle="1" w:styleId="FooterChar">
    <w:name w:val="Footer Char"/>
    <w:link w:val="Footer"/>
    <w:uiPriority w:val="99"/>
    <w:rsid w:val="008265DB"/>
    <w:rPr>
      <w:sz w:val="22"/>
      <w:szCs w:val="22"/>
      <w:lang w:eastAsia="en-US"/>
    </w:rPr>
  </w:style>
  <w:style w:type="character" w:customStyle="1" w:styleId="il">
    <w:name w:val="il"/>
    <w:rsid w:val="00A72BDB"/>
  </w:style>
  <w:style w:type="paragraph" w:customStyle="1" w:styleId="m-3778345494215804977m-8898980798410312532m-8982220085784816571m177848973969854894m6422052413883081541m-1524595620593872567m8673595175560641760gmail-m-5527474644962271599gmail-msonospacing">
    <w:name w:val="m_-3778345494215804977m_-8898980798410312532m_-8982220085784816571m_177848973969854894m_6422052413883081541m_-1524595620593872567m_8673595175560641760gmail-m-5527474644962271599gmail-msonospacing"/>
    <w:basedOn w:val="Normal"/>
    <w:rsid w:val="00B307DF"/>
    <w:pPr>
      <w:spacing w:before="100" w:beforeAutospacing="1" w:after="100" w:afterAutospacing="1" w:line="240" w:lineRule="auto"/>
    </w:pPr>
    <w:rPr>
      <w:rFonts w:ascii="Times New Roman" w:eastAsia="Times New Roman" w:hAnsi="Times New Roman"/>
      <w:sz w:val="24"/>
      <w:szCs w:val="24"/>
      <w:lang w:eastAsia="en-IN"/>
    </w:rPr>
  </w:style>
  <w:style w:type="paragraph" w:styleId="NoSpacing">
    <w:name w:val="No Spacing"/>
    <w:uiPriority w:val="1"/>
    <w:qFormat/>
    <w:rsid w:val="00BC491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1278214">
      <w:bodyDiv w:val="1"/>
      <w:marLeft w:val="0"/>
      <w:marRight w:val="0"/>
      <w:marTop w:val="0"/>
      <w:marBottom w:val="0"/>
      <w:divBdr>
        <w:top w:val="none" w:sz="0" w:space="0" w:color="auto"/>
        <w:left w:val="none" w:sz="0" w:space="0" w:color="auto"/>
        <w:bottom w:val="none" w:sz="0" w:space="0" w:color="auto"/>
        <w:right w:val="none" w:sz="0" w:space="0" w:color="auto"/>
      </w:divBdr>
    </w:div>
    <w:div w:id="235869062">
      <w:bodyDiv w:val="1"/>
      <w:marLeft w:val="0"/>
      <w:marRight w:val="0"/>
      <w:marTop w:val="0"/>
      <w:marBottom w:val="0"/>
      <w:divBdr>
        <w:top w:val="none" w:sz="0" w:space="0" w:color="auto"/>
        <w:left w:val="none" w:sz="0" w:space="0" w:color="auto"/>
        <w:bottom w:val="none" w:sz="0" w:space="0" w:color="auto"/>
        <w:right w:val="none" w:sz="0" w:space="0" w:color="auto"/>
      </w:divBdr>
    </w:div>
    <w:div w:id="3227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SOURAV</cp:lastModifiedBy>
  <cp:revision>2</cp:revision>
  <cp:lastPrinted>2019-09-27T04:44:00Z</cp:lastPrinted>
  <dcterms:created xsi:type="dcterms:W3CDTF">2020-03-06T12:28:00Z</dcterms:created>
  <dcterms:modified xsi:type="dcterms:W3CDTF">2020-03-06T12:28:00Z</dcterms:modified>
</cp:coreProperties>
</file>