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B02" w:rsidRDefault="00AE3B02" w:rsidP="00D260CB">
      <w:pPr>
        <w:pStyle w:val="Normal1"/>
        <w:spacing w:after="0" w:line="360" w:lineRule="auto"/>
        <w:jc w:val="center"/>
        <w:rPr>
          <w:rFonts w:ascii="Candara" w:eastAsia="Candara" w:hAnsi="Candara" w:cs="Candara"/>
          <w:b/>
          <w:sz w:val="28"/>
          <w:szCs w:val="28"/>
          <w:u w:val="single"/>
        </w:rPr>
      </w:pPr>
    </w:p>
    <w:p w:rsidR="00557E1D" w:rsidRDefault="003C3CE4" w:rsidP="00D260CB">
      <w:pPr>
        <w:pStyle w:val="Normal1"/>
        <w:spacing w:after="0" w:line="360" w:lineRule="auto"/>
        <w:jc w:val="center"/>
        <w:rPr>
          <w:rFonts w:ascii="Candara" w:eastAsia="Candara" w:hAnsi="Candara" w:cs="Candara"/>
          <w:b/>
          <w:sz w:val="28"/>
          <w:szCs w:val="28"/>
          <w:u w:val="single"/>
        </w:rPr>
      </w:pPr>
      <w:r w:rsidRPr="003C3CE4">
        <w:rPr>
          <w:rFonts w:ascii="Candara" w:eastAsia="Candara" w:hAnsi="Candara" w:cs="Candara"/>
          <w:b/>
          <w:noProof/>
          <w:sz w:val="28"/>
          <w:szCs w:val="28"/>
          <w:lang w:val="en-US" w:eastAsia="en-US"/>
        </w:rPr>
        <w:drawing>
          <wp:inline distT="0" distB="0" distL="0" distR="0">
            <wp:extent cx="1522107" cy="592120"/>
            <wp:effectExtent l="0" t="0" r="0" b="0"/>
            <wp:docPr id="1" name="Picture 0" descr="DOLLAR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LAR_LOGO-01.png"/>
                    <pic:cNvPicPr/>
                  </pic:nvPicPr>
                  <pic:blipFill>
                    <a:blip r:embed="rId6" cstate="print"/>
                    <a:stretch>
                      <a:fillRect/>
                    </a:stretch>
                  </pic:blipFill>
                  <pic:spPr>
                    <a:xfrm>
                      <a:off x="0" y="0"/>
                      <a:ext cx="1561735" cy="607536"/>
                    </a:xfrm>
                    <a:prstGeom prst="rect">
                      <a:avLst/>
                    </a:prstGeom>
                  </pic:spPr>
                </pic:pic>
              </a:graphicData>
            </a:graphic>
          </wp:inline>
        </w:drawing>
      </w:r>
    </w:p>
    <w:p w:rsidR="00EB5E36" w:rsidRPr="001574CD" w:rsidRDefault="00B52AE5" w:rsidP="001574CD">
      <w:pPr>
        <w:pStyle w:val="NoSpacing"/>
        <w:jc w:val="both"/>
        <w:rPr>
          <w:rFonts w:ascii="Tw Cen MT" w:hAnsi="Tw Cen MT"/>
          <w:b/>
          <w:sz w:val="20"/>
          <w:szCs w:val="20"/>
        </w:rPr>
      </w:pPr>
      <w:r w:rsidRPr="001574CD">
        <w:rPr>
          <w:rFonts w:ascii="Tw Cen MT" w:hAnsi="Tw Cen MT"/>
          <w:b/>
          <w:sz w:val="20"/>
          <w:szCs w:val="20"/>
        </w:rPr>
        <w:t>Press</w:t>
      </w:r>
      <w:r w:rsidR="00A5368C">
        <w:rPr>
          <w:rFonts w:ascii="Tw Cen MT" w:hAnsi="Tw Cen MT"/>
          <w:b/>
          <w:sz w:val="20"/>
          <w:szCs w:val="20"/>
        </w:rPr>
        <w:t xml:space="preserve"> Note</w:t>
      </w:r>
      <w:bookmarkStart w:id="0" w:name="_GoBack"/>
      <w:bookmarkEnd w:id="0"/>
    </w:p>
    <w:p w:rsidR="001574CD" w:rsidRPr="001574CD" w:rsidRDefault="001574CD" w:rsidP="001574CD">
      <w:pPr>
        <w:pStyle w:val="NoSpacing"/>
        <w:jc w:val="both"/>
        <w:rPr>
          <w:rFonts w:ascii="Tw Cen MT" w:hAnsi="Tw Cen MT"/>
          <w:sz w:val="24"/>
          <w:szCs w:val="24"/>
        </w:rPr>
      </w:pPr>
    </w:p>
    <w:p w:rsidR="00065EDA" w:rsidRPr="00A17917" w:rsidRDefault="001B2D65" w:rsidP="00C468BC">
      <w:pPr>
        <w:jc w:val="center"/>
        <w:rPr>
          <w:b/>
          <w:sz w:val="28"/>
        </w:rPr>
      </w:pPr>
      <w:r w:rsidRPr="00A17917">
        <w:rPr>
          <w:b/>
          <w:sz w:val="28"/>
        </w:rPr>
        <w:t xml:space="preserve">Dollar Industries Limited </w:t>
      </w:r>
      <w:r w:rsidR="00C468BC" w:rsidRPr="00A17917">
        <w:rPr>
          <w:b/>
          <w:sz w:val="28"/>
        </w:rPr>
        <w:t>organises free vaccination drive for its employees and their family members</w:t>
      </w:r>
    </w:p>
    <w:p w:rsidR="00C06D82" w:rsidRPr="00C468BC" w:rsidRDefault="001574CD" w:rsidP="00C468BC">
      <w:r w:rsidRPr="00A17917">
        <w:rPr>
          <w:b/>
        </w:rPr>
        <w:t>Kolkata, 19th</w:t>
      </w:r>
      <w:r w:rsidR="00C468BC" w:rsidRPr="00A17917">
        <w:rPr>
          <w:b/>
        </w:rPr>
        <w:t xml:space="preserve"> June, 2021</w:t>
      </w:r>
      <w:r w:rsidRPr="00A17917">
        <w:rPr>
          <w:b/>
        </w:rPr>
        <w:t>:</w:t>
      </w:r>
      <w:r w:rsidR="00C468BC" w:rsidRPr="00C468BC">
        <w:t xml:space="preserve"> </w:t>
      </w:r>
      <w:r w:rsidR="00FD3741" w:rsidRPr="00C468BC">
        <w:t>Dollar Industries Limited</w:t>
      </w:r>
      <w:r w:rsidR="00C468BC" w:rsidRPr="00C468BC">
        <w:t xml:space="preserve"> joined hands with the Government of West Bengal and executed a free</w:t>
      </w:r>
      <w:r w:rsidR="00CD2A02" w:rsidRPr="00C468BC">
        <w:t xml:space="preserve"> vaccination drive for </w:t>
      </w:r>
      <w:r w:rsidR="00C468BC" w:rsidRPr="00C468BC">
        <w:t xml:space="preserve">its </w:t>
      </w:r>
      <w:r w:rsidR="00CD2A02" w:rsidRPr="00C468BC">
        <w:t>employees</w:t>
      </w:r>
      <w:r w:rsidR="00A17917">
        <w:t xml:space="preserve"> and their family members</w:t>
      </w:r>
      <w:r w:rsidR="00C468BC">
        <w:t xml:space="preserve">. Keeping in mind the health and safety of its employees and their families, Dollar’s vaccination drive provided first dose vaccine to approximately </w:t>
      </w:r>
      <w:r w:rsidR="00C468BC" w:rsidRPr="00A44D00">
        <w:t>1500</w:t>
      </w:r>
      <w:r w:rsidR="00C468BC">
        <w:t xml:space="preserve"> people. The drive was organised across three locations – Dollar’s Head </w:t>
      </w:r>
      <w:r w:rsidR="00A17917">
        <w:t>Office</w:t>
      </w:r>
      <w:r w:rsidR="00C468BC">
        <w:t xml:space="preserve"> in Kolkata, Barasaat and Agarpara manufacturing units.  </w:t>
      </w:r>
    </w:p>
    <w:p w:rsidR="009A2B7F" w:rsidRPr="00C468BC" w:rsidRDefault="00C468BC" w:rsidP="00C468BC">
      <w:r>
        <w:t xml:space="preserve">Sharing his thoughts about the initiative, Mr. Vinod Kumar Gupta, Managing Director, Dollar Industries Limited </w:t>
      </w:r>
      <w:r w:rsidR="000C47C0">
        <w:t>stated,</w:t>
      </w:r>
      <w:r w:rsidR="000C47C0" w:rsidRPr="00C468BC">
        <w:t xml:space="preserve"> “Our</w:t>
      </w:r>
      <w:r w:rsidR="00B22EE8" w:rsidRPr="00C468BC">
        <w:t xml:space="preserve"> employees are our f</w:t>
      </w:r>
      <w:r w:rsidR="001574CD" w:rsidRPr="00C468BC">
        <w:t>amily and their safety and well</w:t>
      </w:r>
      <w:r w:rsidR="00B22EE8" w:rsidRPr="00C468BC">
        <w:t>being is of utmost importance to the productivity and efficiency of our organization. With the lockdown restrictions being relaxed, we concluded that it would be only fair to have them back at work with minimum exposure risk which led us to launch our vaccination drive.</w:t>
      </w:r>
      <w:r w:rsidR="001574CD" w:rsidRPr="00C468BC">
        <w:t xml:space="preserve"> We would also carry out this initiative across our plants in Tirupur</w:t>
      </w:r>
      <w:r>
        <w:t>.”</w:t>
      </w:r>
    </w:p>
    <w:p w:rsidR="00BE01E5" w:rsidRPr="00BE01E5" w:rsidRDefault="00BE01E5" w:rsidP="00BE01E5">
      <w:pPr>
        <w:pStyle w:val="NoSpacing"/>
        <w:jc w:val="both"/>
        <w:rPr>
          <w:rFonts w:ascii="Tw Cen MT" w:hAnsi="Tw Cen MT"/>
          <w:color w:val="000000"/>
          <w:sz w:val="24"/>
          <w:szCs w:val="24"/>
        </w:rPr>
      </w:pPr>
    </w:p>
    <w:p w:rsidR="00D13388" w:rsidRPr="00BE01E5" w:rsidRDefault="008D2658" w:rsidP="001574CD">
      <w:pPr>
        <w:pStyle w:val="NoSpacing"/>
        <w:jc w:val="both"/>
        <w:rPr>
          <w:rFonts w:ascii="Tw Cen MT" w:hAnsi="Tw Cen MT"/>
          <w:b/>
          <w:color w:val="000000"/>
          <w:sz w:val="24"/>
          <w:szCs w:val="24"/>
        </w:rPr>
      </w:pPr>
      <w:r w:rsidRPr="00BE01E5">
        <w:rPr>
          <w:rFonts w:ascii="Tw Cen MT" w:hAnsi="Tw Cen MT"/>
          <w:b/>
          <w:color w:val="000000"/>
          <w:sz w:val="24"/>
          <w:szCs w:val="24"/>
        </w:rPr>
        <w:t xml:space="preserve">About Dollar Industries </w:t>
      </w:r>
      <w:r w:rsidR="000E0E7B" w:rsidRPr="00BE01E5">
        <w:rPr>
          <w:rFonts w:ascii="Tw Cen MT" w:hAnsi="Tw Cen MT"/>
          <w:b/>
          <w:color w:val="000000"/>
          <w:sz w:val="24"/>
          <w:szCs w:val="24"/>
        </w:rPr>
        <w:t>Limited:</w:t>
      </w:r>
    </w:p>
    <w:p w:rsidR="00D13388" w:rsidRPr="001574CD" w:rsidRDefault="008D2658" w:rsidP="001574CD">
      <w:pPr>
        <w:pStyle w:val="NoSpacing"/>
        <w:jc w:val="both"/>
        <w:rPr>
          <w:rFonts w:ascii="Tw Cen MT" w:hAnsi="Tw Cen MT"/>
          <w:sz w:val="24"/>
          <w:szCs w:val="24"/>
        </w:rPr>
      </w:pPr>
      <w:r w:rsidRPr="001574CD">
        <w:rPr>
          <w:rFonts w:ascii="Tw Cen MT" w:hAnsi="Tw Cen MT"/>
          <w:sz w:val="24"/>
          <w:szCs w:val="24"/>
        </w:rPr>
        <w:t>From a humble beginning as a hosiery brand to a leading name in the innerwear segment, Dollar Industries Limited ranks among the top hosiery and garment manufacturing giants in India, covering entire range of knitted garments, from basic wear to outer wear. Behind its success</w:t>
      </w:r>
      <w:r w:rsidR="000547D6" w:rsidRPr="001574CD">
        <w:rPr>
          <w:rFonts w:ascii="Tw Cen MT" w:hAnsi="Tw Cen MT"/>
          <w:sz w:val="24"/>
          <w:szCs w:val="24"/>
        </w:rPr>
        <w:t xml:space="preserve">, </w:t>
      </w:r>
      <w:r w:rsidRPr="001574CD">
        <w:rPr>
          <w:rFonts w:ascii="Tw Cen MT" w:hAnsi="Tw Cen MT"/>
          <w:sz w:val="24"/>
          <w:szCs w:val="24"/>
        </w:rPr>
        <w:t>lay</w:t>
      </w:r>
      <w:r w:rsidR="000547D6" w:rsidRPr="001574CD">
        <w:rPr>
          <w:rFonts w:ascii="Tw Cen MT" w:hAnsi="Tw Cen MT"/>
          <w:sz w:val="24"/>
          <w:szCs w:val="24"/>
        </w:rPr>
        <w:t>s</w:t>
      </w:r>
      <w:r w:rsidRPr="001574CD">
        <w:rPr>
          <w:rFonts w:ascii="Tw Cen MT" w:hAnsi="Tw Cen MT"/>
          <w:sz w:val="24"/>
          <w:szCs w:val="24"/>
        </w:rPr>
        <w:t xml:space="preserve"> a saga of business transformation</w:t>
      </w:r>
      <w:r w:rsidR="000547D6" w:rsidRPr="001574CD">
        <w:rPr>
          <w:rFonts w:ascii="Tw Cen MT" w:hAnsi="Tw Cen MT"/>
          <w:sz w:val="24"/>
          <w:szCs w:val="24"/>
        </w:rPr>
        <w:t>s</w:t>
      </w:r>
      <w:r w:rsidRPr="001574CD">
        <w:rPr>
          <w:rFonts w:ascii="Tw Cen MT" w:hAnsi="Tw Cen MT"/>
          <w:sz w:val="24"/>
          <w:szCs w:val="24"/>
        </w:rPr>
        <w:t>, dedication, courage and confidence to swim against the tide</w:t>
      </w:r>
      <w:r w:rsidRPr="001574CD">
        <w:rPr>
          <w:rFonts w:ascii="Tw Cen MT" w:hAnsi="Tw Cen MT"/>
          <w:color w:val="000000"/>
          <w:sz w:val="24"/>
          <w:szCs w:val="24"/>
        </w:rPr>
        <w:t xml:space="preserve"> and go beyond </w:t>
      </w:r>
      <w:r w:rsidRPr="001574CD">
        <w:rPr>
          <w:rFonts w:ascii="Tw Cen MT" w:hAnsi="Tw Cen MT"/>
          <w:sz w:val="24"/>
          <w:szCs w:val="24"/>
        </w:rPr>
        <w:t>the call of duty. The focus has always remained on the demanding needs of a globalized world and end customer satisfaction. Today through its advanced quality products, Dollar has focused on achieving global excellence in cost, quality and productivity. The styles introduced by Dollar have always stayed in tune with the latest fashion.</w:t>
      </w:r>
    </w:p>
    <w:p w:rsidR="000E0E7B" w:rsidRPr="001574CD" w:rsidRDefault="000E0E7B" w:rsidP="001574CD">
      <w:pPr>
        <w:pStyle w:val="NoSpacing"/>
        <w:jc w:val="both"/>
        <w:rPr>
          <w:rFonts w:ascii="Tw Cen MT" w:hAnsi="Tw Cen MT"/>
          <w:sz w:val="24"/>
          <w:szCs w:val="24"/>
        </w:rPr>
      </w:pPr>
    </w:p>
    <w:p w:rsidR="00D13388" w:rsidRDefault="008D2658" w:rsidP="001574CD">
      <w:pPr>
        <w:pStyle w:val="NoSpacing"/>
        <w:jc w:val="both"/>
        <w:rPr>
          <w:rFonts w:ascii="Tw Cen MT" w:hAnsi="Tw Cen MT"/>
          <w:sz w:val="24"/>
          <w:szCs w:val="24"/>
        </w:rPr>
      </w:pPr>
      <w:r w:rsidRPr="001574CD">
        <w:rPr>
          <w:rFonts w:ascii="Tw Cen MT" w:hAnsi="Tw Cen MT"/>
          <w:sz w:val="24"/>
          <w:szCs w:val="24"/>
        </w:rPr>
        <w:t xml:space="preserve">Identical with top quality and value for money products, brand Dollar enjoys the trust of millions satisfied consumers across globe leaving far reaching footprints in global </w:t>
      </w:r>
      <w:r w:rsidR="000E0E7B" w:rsidRPr="001574CD">
        <w:rPr>
          <w:rFonts w:ascii="Tw Cen MT" w:hAnsi="Tw Cen MT"/>
          <w:sz w:val="24"/>
          <w:szCs w:val="24"/>
        </w:rPr>
        <w:t>market. The</w:t>
      </w:r>
      <w:r w:rsidRPr="001574CD">
        <w:rPr>
          <w:rFonts w:ascii="Tw Cen MT" w:hAnsi="Tw Cen MT"/>
          <w:sz w:val="24"/>
          <w:szCs w:val="24"/>
        </w:rPr>
        <w:t xml:space="preserve"> company has a substantial pan-India presence and has established its market abroad, in countries like UAE, Oman, Jordan, Qatar, Kuwait, Bahrain, Yemen, Iraq, Nepal, and Sudan in past few years. The Company has also got listed in NSE &amp; BSE in recent past.</w:t>
      </w:r>
    </w:p>
    <w:p w:rsidR="00BE01E5" w:rsidRPr="001574CD" w:rsidRDefault="00BE01E5" w:rsidP="001574CD">
      <w:pPr>
        <w:pStyle w:val="NoSpacing"/>
        <w:jc w:val="both"/>
        <w:rPr>
          <w:rFonts w:ascii="Tw Cen MT" w:hAnsi="Tw Cen MT"/>
          <w:color w:val="000000"/>
          <w:sz w:val="24"/>
          <w:szCs w:val="24"/>
        </w:rPr>
      </w:pPr>
    </w:p>
    <w:p w:rsidR="00D13388" w:rsidRPr="001574CD" w:rsidRDefault="008D2658" w:rsidP="001574CD">
      <w:pPr>
        <w:pStyle w:val="NoSpacing"/>
        <w:jc w:val="both"/>
        <w:rPr>
          <w:rFonts w:ascii="Tw Cen MT" w:hAnsi="Tw Cen MT"/>
          <w:sz w:val="24"/>
          <w:szCs w:val="24"/>
        </w:rPr>
      </w:pPr>
      <w:r w:rsidRPr="001574CD">
        <w:rPr>
          <w:rFonts w:ascii="Tw Cen MT" w:hAnsi="Tw Cen MT"/>
          <w:sz w:val="24"/>
          <w:szCs w:val="24"/>
        </w:rPr>
        <w:t>Dollar Industries holds 15% of the total market share in the organised segment and is the first Indian innerwear company to have a fully integrated manufacturing unit which is equipped with all the latest processing technology and the top-most finishing range to produce finished raw material dyed in any possible colour. Dollar has focused on excellence in cost, quality and productivity.</w:t>
      </w:r>
    </w:p>
    <w:p w:rsidR="00D13388" w:rsidRPr="001574CD" w:rsidRDefault="00D13388" w:rsidP="001574CD">
      <w:pPr>
        <w:pStyle w:val="NoSpacing"/>
        <w:jc w:val="both"/>
        <w:rPr>
          <w:rFonts w:ascii="Tw Cen MT" w:hAnsi="Tw Cen MT"/>
          <w:sz w:val="24"/>
          <w:szCs w:val="24"/>
        </w:rPr>
      </w:pPr>
    </w:p>
    <w:p w:rsidR="00D13388" w:rsidRPr="001574CD" w:rsidRDefault="008D2658" w:rsidP="001574CD">
      <w:pPr>
        <w:pStyle w:val="NoSpacing"/>
        <w:jc w:val="both"/>
        <w:rPr>
          <w:rFonts w:ascii="Tw Cen MT" w:hAnsi="Tw Cen MT"/>
          <w:sz w:val="24"/>
          <w:szCs w:val="24"/>
        </w:rPr>
      </w:pPr>
      <w:r w:rsidRPr="001574CD">
        <w:rPr>
          <w:rFonts w:ascii="Tw Cen MT" w:hAnsi="Tw Cen MT"/>
          <w:sz w:val="24"/>
          <w:szCs w:val="24"/>
        </w:rPr>
        <w:t>Please visit website: (www.</w:t>
      </w:r>
      <w:hyperlink r:id="rId7">
        <w:r w:rsidRPr="001574CD">
          <w:rPr>
            <w:rFonts w:ascii="Tw Cen MT" w:hAnsi="Tw Cen MT"/>
            <w:sz w:val="24"/>
            <w:szCs w:val="24"/>
          </w:rPr>
          <w:t>dollarglobal.in/</w:t>
        </w:r>
      </w:hyperlink>
      <w:r w:rsidRPr="001574CD">
        <w:rPr>
          <w:rFonts w:ascii="Tw Cen MT" w:hAnsi="Tw Cen MT"/>
          <w:sz w:val="24"/>
          <w:szCs w:val="24"/>
        </w:rPr>
        <w:t>.in; BSE: Scrip Code 541403; NSE Scrip Code: DOLLAR)</w:t>
      </w:r>
    </w:p>
    <w:p w:rsidR="00D13388" w:rsidRPr="001574CD" w:rsidRDefault="00D13388" w:rsidP="001574CD">
      <w:pPr>
        <w:pStyle w:val="NoSpacing"/>
        <w:jc w:val="both"/>
        <w:rPr>
          <w:rFonts w:ascii="Tw Cen MT" w:hAnsi="Tw Cen MT"/>
          <w:sz w:val="24"/>
          <w:szCs w:val="24"/>
        </w:rPr>
      </w:pPr>
    </w:p>
    <w:p w:rsidR="00B52AE5" w:rsidRPr="00BE01E5" w:rsidRDefault="00B52AE5" w:rsidP="001574CD">
      <w:pPr>
        <w:pStyle w:val="NoSpacing"/>
        <w:jc w:val="both"/>
        <w:rPr>
          <w:rFonts w:ascii="Tw Cen MT" w:hAnsi="Tw Cen MT"/>
          <w:b/>
          <w:bCs/>
          <w:sz w:val="24"/>
          <w:szCs w:val="24"/>
        </w:rPr>
      </w:pPr>
      <w:r w:rsidRPr="00BE01E5">
        <w:rPr>
          <w:rFonts w:ascii="Tw Cen MT" w:hAnsi="Tw Cen MT"/>
          <w:b/>
          <w:bCs/>
          <w:sz w:val="24"/>
          <w:szCs w:val="24"/>
        </w:rPr>
        <w:t>For further information please contact:</w:t>
      </w:r>
    </w:p>
    <w:p w:rsidR="00B52AE5" w:rsidRPr="001574CD" w:rsidRDefault="00B52AE5" w:rsidP="001574CD">
      <w:pPr>
        <w:pStyle w:val="NoSpacing"/>
        <w:jc w:val="both"/>
        <w:rPr>
          <w:rFonts w:ascii="Tw Cen MT" w:hAnsi="Tw Cen MT"/>
          <w:sz w:val="24"/>
          <w:szCs w:val="24"/>
        </w:rPr>
      </w:pPr>
      <w:r w:rsidRPr="001574CD">
        <w:rPr>
          <w:rFonts w:ascii="Tw Cen MT" w:hAnsi="Tw Cen MT"/>
          <w:sz w:val="24"/>
          <w:szCs w:val="24"/>
        </w:rPr>
        <w:t>SreerajMitra / PriyadarshiniBhan / SayanjitaDey</w:t>
      </w:r>
    </w:p>
    <w:p w:rsidR="00B52AE5" w:rsidRPr="001574CD" w:rsidRDefault="00B52AE5" w:rsidP="001574CD">
      <w:pPr>
        <w:pStyle w:val="NoSpacing"/>
        <w:jc w:val="both"/>
        <w:rPr>
          <w:rFonts w:ascii="Tw Cen MT" w:hAnsi="Tw Cen MT"/>
          <w:sz w:val="24"/>
          <w:szCs w:val="24"/>
        </w:rPr>
      </w:pPr>
      <w:r w:rsidRPr="001574CD">
        <w:rPr>
          <w:rFonts w:ascii="Tw Cen MT" w:hAnsi="Tw Cen MT"/>
          <w:sz w:val="24"/>
          <w:szCs w:val="24"/>
        </w:rPr>
        <w:t>Sagittarius Communications</w:t>
      </w:r>
    </w:p>
    <w:p w:rsidR="00DC1715" w:rsidRPr="001574CD" w:rsidRDefault="00B52AE5" w:rsidP="001574CD">
      <w:pPr>
        <w:pStyle w:val="NoSpacing"/>
        <w:jc w:val="both"/>
        <w:rPr>
          <w:rFonts w:ascii="Tw Cen MT" w:hAnsi="Tw Cen MT"/>
          <w:sz w:val="24"/>
          <w:szCs w:val="24"/>
        </w:rPr>
      </w:pPr>
      <w:r w:rsidRPr="001574CD">
        <w:rPr>
          <w:rFonts w:ascii="Tw Cen MT" w:hAnsi="Tw Cen MT"/>
          <w:sz w:val="24"/>
          <w:szCs w:val="24"/>
        </w:rPr>
        <w:t>Ph: 9007307884 / 8697719337 / 8697719315</w:t>
      </w:r>
    </w:p>
    <w:p w:rsidR="00DC1715" w:rsidRPr="00B91225" w:rsidRDefault="00DC1715" w:rsidP="00B91225">
      <w:pPr>
        <w:pStyle w:val="Normal1"/>
        <w:shd w:val="clear" w:color="auto" w:fill="FFFFFF"/>
        <w:spacing w:after="0" w:line="276" w:lineRule="auto"/>
        <w:jc w:val="both"/>
        <w:rPr>
          <w:rFonts w:ascii="Cambria" w:eastAsia="Candara" w:hAnsi="Cambria" w:cs="Times New Roman"/>
          <w:sz w:val="18"/>
          <w:szCs w:val="18"/>
        </w:rPr>
      </w:pPr>
    </w:p>
    <w:sectPr w:rsidR="00DC1715" w:rsidRPr="00B91225" w:rsidSect="00BE01E5">
      <w:pgSz w:w="11906" w:h="16838"/>
      <w:pgMar w:top="426" w:right="849" w:bottom="142" w:left="993"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C98"/>
    <w:multiLevelType w:val="hybridMultilevel"/>
    <w:tmpl w:val="4D423D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54A6762"/>
    <w:multiLevelType w:val="hybridMultilevel"/>
    <w:tmpl w:val="80246110"/>
    <w:lvl w:ilvl="0" w:tplc="C8F26F34">
      <w:numFmt w:val="bullet"/>
      <w:lvlText w:val="-"/>
      <w:lvlJc w:val="left"/>
      <w:pPr>
        <w:ind w:left="720" w:hanging="360"/>
      </w:pPr>
      <w:rPr>
        <w:rFonts w:ascii="Tw Cen MT" w:eastAsia="Times New Roman" w:hAnsi="Tw Cen MT" w:cs="Calibri" w:hint="default"/>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CFA59C8"/>
    <w:multiLevelType w:val="hybridMultilevel"/>
    <w:tmpl w:val="2E803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816A86"/>
    <w:multiLevelType w:val="hybridMultilevel"/>
    <w:tmpl w:val="72440104"/>
    <w:lvl w:ilvl="0" w:tplc="16EA8A92">
      <w:numFmt w:val="bullet"/>
      <w:lvlText w:val="-"/>
      <w:lvlJc w:val="left"/>
      <w:pPr>
        <w:ind w:left="720" w:hanging="360"/>
      </w:pPr>
      <w:rPr>
        <w:rFonts w:ascii="Candara" w:eastAsia="Candara" w:hAnsi="Candara" w:cs="Candar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9100A30"/>
    <w:multiLevelType w:val="hybridMultilevel"/>
    <w:tmpl w:val="2468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A84B86"/>
    <w:multiLevelType w:val="hybridMultilevel"/>
    <w:tmpl w:val="37E4B34C"/>
    <w:lvl w:ilvl="0" w:tplc="9EEEAA3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2400751"/>
    <w:multiLevelType w:val="hybridMultilevel"/>
    <w:tmpl w:val="CFFEF8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66F0784"/>
    <w:multiLevelType w:val="hybridMultilevel"/>
    <w:tmpl w:val="0FF6C4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7"/>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3388"/>
    <w:rsid w:val="00001EBA"/>
    <w:rsid w:val="00011774"/>
    <w:rsid w:val="00025E50"/>
    <w:rsid w:val="000547D6"/>
    <w:rsid w:val="00055C6F"/>
    <w:rsid w:val="00065EDA"/>
    <w:rsid w:val="00070CA2"/>
    <w:rsid w:val="00074E70"/>
    <w:rsid w:val="000C47C0"/>
    <w:rsid w:val="000D2F2C"/>
    <w:rsid w:val="000D320F"/>
    <w:rsid w:val="000E0E7B"/>
    <w:rsid w:val="000F216D"/>
    <w:rsid w:val="00103772"/>
    <w:rsid w:val="00105B7C"/>
    <w:rsid w:val="00113A9F"/>
    <w:rsid w:val="001234A6"/>
    <w:rsid w:val="00130AFD"/>
    <w:rsid w:val="0014660A"/>
    <w:rsid w:val="001574CD"/>
    <w:rsid w:val="00174C62"/>
    <w:rsid w:val="00182367"/>
    <w:rsid w:val="00192329"/>
    <w:rsid w:val="00195C2C"/>
    <w:rsid w:val="001A3382"/>
    <w:rsid w:val="001A390D"/>
    <w:rsid w:val="001B2D65"/>
    <w:rsid w:val="001C78FB"/>
    <w:rsid w:val="001D08A7"/>
    <w:rsid w:val="001D66E6"/>
    <w:rsid w:val="001D72CD"/>
    <w:rsid w:val="001F61E9"/>
    <w:rsid w:val="002022E1"/>
    <w:rsid w:val="00260CB8"/>
    <w:rsid w:val="00287BB2"/>
    <w:rsid w:val="002A0898"/>
    <w:rsid w:val="002B594D"/>
    <w:rsid w:val="002C676B"/>
    <w:rsid w:val="002D0E13"/>
    <w:rsid w:val="002E0551"/>
    <w:rsid w:val="0030303A"/>
    <w:rsid w:val="00341403"/>
    <w:rsid w:val="00356EFB"/>
    <w:rsid w:val="00367587"/>
    <w:rsid w:val="003C302D"/>
    <w:rsid w:val="003C3CE4"/>
    <w:rsid w:val="003F74E3"/>
    <w:rsid w:val="0043424A"/>
    <w:rsid w:val="00452C79"/>
    <w:rsid w:val="004E2C46"/>
    <w:rsid w:val="00510D00"/>
    <w:rsid w:val="00544434"/>
    <w:rsid w:val="00555A8B"/>
    <w:rsid w:val="00557E1D"/>
    <w:rsid w:val="00583AF1"/>
    <w:rsid w:val="005A0A21"/>
    <w:rsid w:val="005B5E66"/>
    <w:rsid w:val="005C257D"/>
    <w:rsid w:val="005E0137"/>
    <w:rsid w:val="00600CFC"/>
    <w:rsid w:val="00630204"/>
    <w:rsid w:val="00660747"/>
    <w:rsid w:val="0069599D"/>
    <w:rsid w:val="006A3AB6"/>
    <w:rsid w:val="006C26A2"/>
    <w:rsid w:val="006C4520"/>
    <w:rsid w:val="006E38B9"/>
    <w:rsid w:val="00723994"/>
    <w:rsid w:val="0072595E"/>
    <w:rsid w:val="00734A4F"/>
    <w:rsid w:val="007626E7"/>
    <w:rsid w:val="00773294"/>
    <w:rsid w:val="00791B27"/>
    <w:rsid w:val="00801C84"/>
    <w:rsid w:val="00852A48"/>
    <w:rsid w:val="00870E5F"/>
    <w:rsid w:val="00895644"/>
    <w:rsid w:val="008A5CE4"/>
    <w:rsid w:val="008D2658"/>
    <w:rsid w:val="008E0FD2"/>
    <w:rsid w:val="009A2B7F"/>
    <w:rsid w:val="009B6829"/>
    <w:rsid w:val="009C7838"/>
    <w:rsid w:val="009F753D"/>
    <w:rsid w:val="00A13A01"/>
    <w:rsid w:val="00A17917"/>
    <w:rsid w:val="00A306CE"/>
    <w:rsid w:val="00A37D0F"/>
    <w:rsid w:val="00A44D00"/>
    <w:rsid w:val="00A5368C"/>
    <w:rsid w:val="00A57FD8"/>
    <w:rsid w:val="00A65643"/>
    <w:rsid w:val="00A74E8D"/>
    <w:rsid w:val="00A97986"/>
    <w:rsid w:val="00AC19E3"/>
    <w:rsid w:val="00AD59CE"/>
    <w:rsid w:val="00AE2AA6"/>
    <w:rsid w:val="00AE3B02"/>
    <w:rsid w:val="00AF7372"/>
    <w:rsid w:val="00B22EE8"/>
    <w:rsid w:val="00B52AE5"/>
    <w:rsid w:val="00B70125"/>
    <w:rsid w:val="00B82340"/>
    <w:rsid w:val="00B91225"/>
    <w:rsid w:val="00BB616A"/>
    <w:rsid w:val="00BE01E5"/>
    <w:rsid w:val="00C06D82"/>
    <w:rsid w:val="00C2427F"/>
    <w:rsid w:val="00C4079D"/>
    <w:rsid w:val="00C468BC"/>
    <w:rsid w:val="00C469EF"/>
    <w:rsid w:val="00C91D02"/>
    <w:rsid w:val="00C97538"/>
    <w:rsid w:val="00CA6070"/>
    <w:rsid w:val="00CB361E"/>
    <w:rsid w:val="00CC1FE0"/>
    <w:rsid w:val="00CC3FBE"/>
    <w:rsid w:val="00CD2A02"/>
    <w:rsid w:val="00CD7DC2"/>
    <w:rsid w:val="00CE5F04"/>
    <w:rsid w:val="00CE6DFB"/>
    <w:rsid w:val="00CF1348"/>
    <w:rsid w:val="00D13388"/>
    <w:rsid w:val="00D16110"/>
    <w:rsid w:val="00D225CC"/>
    <w:rsid w:val="00D260CB"/>
    <w:rsid w:val="00D40D5F"/>
    <w:rsid w:val="00D66AE3"/>
    <w:rsid w:val="00D74595"/>
    <w:rsid w:val="00D87583"/>
    <w:rsid w:val="00DC1715"/>
    <w:rsid w:val="00E07D17"/>
    <w:rsid w:val="00E706D9"/>
    <w:rsid w:val="00EB5E36"/>
    <w:rsid w:val="00EF2B41"/>
    <w:rsid w:val="00EF34D0"/>
    <w:rsid w:val="00EF3A26"/>
    <w:rsid w:val="00EF790F"/>
    <w:rsid w:val="00F03B65"/>
    <w:rsid w:val="00F050AA"/>
    <w:rsid w:val="00F827A2"/>
    <w:rsid w:val="00FA578E"/>
    <w:rsid w:val="00FB707B"/>
    <w:rsid w:val="00FC1938"/>
    <w:rsid w:val="00FD37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E66"/>
  </w:style>
  <w:style w:type="paragraph" w:styleId="Heading1">
    <w:name w:val="heading 1"/>
    <w:basedOn w:val="Normal1"/>
    <w:next w:val="Normal1"/>
    <w:rsid w:val="00D13388"/>
    <w:pPr>
      <w:keepNext/>
      <w:keepLines/>
      <w:spacing w:before="480" w:after="120"/>
      <w:outlineLvl w:val="0"/>
    </w:pPr>
    <w:rPr>
      <w:b/>
      <w:sz w:val="48"/>
      <w:szCs w:val="48"/>
    </w:rPr>
  </w:style>
  <w:style w:type="paragraph" w:styleId="Heading2">
    <w:name w:val="heading 2"/>
    <w:basedOn w:val="Normal1"/>
    <w:next w:val="Normal1"/>
    <w:rsid w:val="00D13388"/>
    <w:pPr>
      <w:keepNext/>
      <w:keepLines/>
      <w:spacing w:before="360" w:after="80"/>
      <w:outlineLvl w:val="1"/>
    </w:pPr>
    <w:rPr>
      <w:b/>
      <w:sz w:val="36"/>
      <w:szCs w:val="36"/>
    </w:rPr>
  </w:style>
  <w:style w:type="paragraph" w:styleId="Heading3">
    <w:name w:val="heading 3"/>
    <w:basedOn w:val="Normal1"/>
    <w:next w:val="Normal1"/>
    <w:rsid w:val="00D13388"/>
    <w:pPr>
      <w:keepNext/>
      <w:keepLines/>
      <w:spacing w:before="280" w:after="80"/>
      <w:outlineLvl w:val="2"/>
    </w:pPr>
    <w:rPr>
      <w:b/>
      <w:sz w:val="28"/>
      <w:szCs w:val="28"/>
    </w:rPr>
  </w:style>
  <w:style w:type="paragraph" w:styleId="Heading4">
    <w:name w:val="heading 4"/>
    <w:basedOn w:val="Normal1"/>
    <w:next w:val="Normal1"/>
    <w:rsid w:val="00D13388"/>
    <w:pPr>
      <w:keepNext/>
      <w:keepLines/>
      <w:spacing w:before="240" w:after="40"/>
      <w:outlineLvl w:val="3"/>
    </w:pPr>
    <w:rPr>
      <w:b/>
      <w:sz w:val="24"/>
      <w:szCs w:val="24"/>
    </w:rPr>
  </w:style>
  <w:style w:type="paragraph" w:styleId="Heading5">
    <w:name w:val="heading 5"/>
    <w:basedOn w:val="Normal1"/>
    <w:next w:val="Normal1"/>
    <w:rsid w:val="00D13388"/>
    <w:pPr>
      <w:keepNext/>
      <w:keepLines/>
      <w:spacing w:before="220" w:after="40"/>
      <w:outlineLvl w:val="4"/>
    </w:pPr>
    <w:rPr>
      <w:b/>
    </w:rPr>
  </w:style>
  <w:style w:type="paragraph" w:styleId="Heading6">
    <w:name w:val="heading 6"/>
    <w:basedOn w:val="Normal1"/>
    <w:next w:val="Normal1"/>
    <w:rsid w:val="00D1338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13388"/>
  </w:style>
  <w:style w:type="paragraph" w:styleId="Title">
    <w:name w:val="Title"/>
    <w:basedOn w:val="Normal1"/>
    <w:next w:val="Normal1"/>
    <w:rsid w:val="00D13388"/>
    <w:pPr>
      <w:keepNext/>
      <w:keepLines/>
      <w:spacing w:before="480" w:after="120"/>
    </w:pPr>
    <w:rPr>
      <w:b/>
      <w:sz w:val="72"/>
      <w:szCs w:val="72"/>
    </w:rPr>
  </w:style>
  <w:style w:type="paragraph" w:styleId="Subtitle">
    <w:name w:val="Subtitle"/>
    <w:basedOn w:val="Normal1"/>
    <w:next w:val="Normal1"/>
    <w:rsid w:val="00D13388"/>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D5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9CE"/>
    <w:rPr>
      <w:rFonts w:ascii="Tahoma" w:hAnsi="Tahoma" w:cs="Tahoma"/>
      <w:sz w:val="16"/>
      <w:szCs w:val="16"/>
    </w:rPr>
  </w:style>
  <w:style w:type="paragraph" w:styleId="ListParagraph">
    <w:name w:val="List Paragraph"/>
    <w:basedOn w:val="Normal"/>
    <w:uiPriority w:val="34"/>
    <w:qFormat/>
    <w:rsid w:val="00105B7C"/>
    <w:pPr>
      <w:ind w:left="720"/>
      <w:contextualSpacing/>
    </w:pPr>
    <w:rPr>
      <w:rFonts w:cs="Times New Roman"/>
      <w:lang w:eastAsia="en-US"/>
    </w:rPr>
  </w:style>
  <w:style w:type="paragraph" w:styleId="NoSpacing">
    <w:name w:val="No Spacing"/>
    <w:uiPriority w:val="1"/>
    <w:qFormat/>
    <w:rsid w:val="00C91D02"/>
    <w:pPr>
      <w:spacing w:after="0" w:line="240" w:lineRule="auto"/>
    </w:pPr>
  </w:style>
  <w:style w:type="paragraph" w:styleId="NormalWeb">
    <w:name w:val="Normal (Web)"/>
    <w:basedOn w:val="Normal"/>
    <w:uiPriority w:val="99"/>
    <w:unhideWhenUsed/>
    <w:rsid w:val="001B2D6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17917"/>
    <w:rPr>
      <w:sz w:val="16"/>
      <w:szCs w:val="16"/>
    </w:rPr>
  </w:style>
  <w:style w:type="paragraph" w:styleId="CommentText">
    <w:name w:val="annotation text"/>
    <w:basedOn w:val="Normal"/>
    <w:link w:val="CommentTextChar"/>
    <w:uiPriority w:val="99"/>
    <w:semiHidden/>
    <w:unhideWhenUsed/>
    <w:rsid w:val="00A17917"/>
    <w:pPr>
      <w:spacing w:line="240" w:lineRule="auto"/>
    </w:pPr>
    <w:rPr>
      <w:sz w:val="20"/>
      <w:szCs w:val="20"/>
    </w:rPr>
  </w:style>
  <w:style w:type="character" w:customStyle="1" w:styleId="CommentTextChar">
    <w:name w:val="Comment Text Char"/>
    <w:basedOn w:val="DefaultParagraphFont"/>
    <w:link w:val="CommentText"/>
    <w:uiPriority w:val="99"/>
    <w:semiHidden/>
    <w:rsid w:val="00A17917"/>
    <w:rPr>
      <w:sz w:val="20"/>
      <w:szCs w:val="20"/>
    </w:rPr>
  </w:style>
  <w:style w:type="paragraph" w:styleId="CommentSubject">
    <w:name w:val="annotation subject"/>
    <w:basedOn w:val="CommentText"/>
    <w:next w:val="CommentText"/>
    <w:link w:val="CommentSubjectChar"/>
    <w:uiPriority w:val="99"/>
    <w:semiHidden/>
    <w:unhideWhenUsed/>
    <w:rsid w:val="00A17917"/>
    <w:rPr>
      <w:b/>
      <w:bCs/>
    </w:rPr>
  </w:style>
  <w:style w:type="character" w:customStyle="1" w:styleId="CommentSubjectChar">
    <w:name w:val="Comment Subject Char"/>
    <w:basedOn w:val="CommentTextChar"/>
    <w:link w:val="CommentSubject"/>
    <w:uiPriority w:val="99"/>
    <w:semiHidden/>
    <w:rsid w:val="00A17917"/>
    <w:rPr>
      <w:b/>
      <w:bCs/>
    </w:rPr>
  </w:style>
</w:styles>
</file>

<file path=word/webSettings.xml><?xml version="1.0" encoding="utf-8"?>
<w:webSettings xmlns:r="http://schemas.openxmlformats.org/officeDocument/2006/relationships" xmlns:w="http://schemas.openxmlformats.org/wordprocessingml/2006/main">
  <w:divs>
    <w:div w:id="53745760">
      <w:bodyDiv w:val="1"/>
      <w:marLeft w:val="0"/>
      <w:marRight w:val="0"/>
      <w:marTop w:val="0"/>
      <w:marBottom w:val="0"/>
      <w:divBdr>
        <w:top w:val="none" w:sz="0" w:space="0" w:color="auto"/>
        <w:left w:val="none" w:sz="0" w:space="0" w:color="auto"/>
        <w:bottom w:val="none" w:sz="0" w:space="0" w:color="auto"/>
        <w:right w:val="none" w:sz="0" w:space="0" w:color="auto"/>
      </w:divBdr>
    </w:div>
    <w:div w:id="185218040">
      <w:bodyDiv w:val="1"/>
      <w:marLeft w:val="0"/>
      <w:marRight w:val="0"/>
      <w:marTop w:val="0"/>
      <w:marBottom w:val="0"/>
      <w:divBdr>
        <w:top w:val="none" w:sz="0" w:space="0" w:color="auto"/>
        <w:left w:val="none" w:sz="0" w:space="0" w:color="auto"/>
        <w:bottom w:val="none" w:sz="0" w:space="0" w:color="auto"/>
        <w:right w:val="none" w:sz="0" w:space="0" w:color="auto"/>
      </w:divBdr>
    </w:div>
    <w:div w:id="326128210">
      <w:bodyDiv w:val="1"/>
      <w:marLeft w:val="0"/>
      <w:marRight w:val="0"/>
      <w:marTop w:val="0"/>
      <w:marBottom w:val="0"/>
      <w:divBdr>
        <w:top w:val="none" w:sz="0" w:space="0" w:color="auto"/>
        <w:left w:val="none" w:sz="0" w:space="0" w:color="auto"/>
        <w:bottom w:val="none" w:sz="0" w:space="0" w:color="auto"/>
        <w:right w:val="none" w:sz="0" w:space="0" w:color="auto"/>
      </w:divBdr>
    </w:div>
    <w:div w:id="537354150">
      <w:bodyDiv w:val="1"/>
      <w:marLeft w:val="0"/>
      <w:marRight w:val="0"/>
      <w:marTop w:val="0"/>
      <w:marBottom w:val="0"/>
      <w:divBdr>
        <w:top w:val="none" w:sz="0" w:space="0" w:color="auto"/>
        <w:left w:val="none" w:sz="0" w:space="0" w:color="auto"/>
        <w:bottom w:val="none" w:sz="0" w:space="0" w:color="auto"/>
        <w:right w:val="none" w:sz="0" w:space="0" w:color="auto"/>
      </w:divBdr>
    </w:div>
    <w:div w:id="874776565">
      <w:bodyDiv w:val="1"/>
      <w:marLeft w:val="0"/>
      <w:marRight w:val="0"/>
      <w:marTop w:val="0"/>
      <w:marBottom w:val="0"/>
      <w:divBdr>
        <w:top w:val="none" w:sz="0" w:space="0" w:color="auto"/>
        <w:left w:val="none" w:sz="0" w:space="0" w:color="auto"/>
        <w:bottom w:val="none" w:sz="0" w:space="0" w:color="auto"/>
        <w:right w:val="none" w:sz="0" w:space="0" w:color="auto"/>
      </w:divBdr>
    </w:div>
    <w:div w:id="1092819276">
      <w:bodyDiv w:val="1"/>
      <w:marLeft w:val="0"/>
      <w:marRight w:val="0"/>
      <w:marTop w:val="0"/>
      <w:marBottom w:val="0"/>
      <w:divBdr>
        <w:top w:val="none" w:sz="0" w:space="0" w:color="auto"/>
        <w:left w:val="none" w:sz="0" w:space="0" w:color="auto"/>
        <w:bottom w:val="none" w:sz="0" w:space="0" w:color="auto"/>
        <w:right w:val="none" w:sz="0" w:space="0" w:color="auto"/>
      </w:divBdr>
    </w:div>
    <w:div w:id="1181578807">
      <w:bodyDiv w:val="1"/>
      <w:marLeft w:val="0"/>
      <w:marRight w:val="0"/>
      <w:marTop w:val="0"/>
      <w:marBottom w:val="0"/>
      <w:divBdr>
        <w:top w:val="none" w:sz="0" w:space="0" w:color="auto"/>
        <w:left w:val="none" w:sz="0" w:space="0" w:color="auto"/>
        <w:bottom w:val="none" w:sz="0" w:space="0" w:color="auto"/>
        <w:right w:val="none" w:sz="0" w:space="0" w:color="auto"/>
      </w:divBdr>
    </w:div>
    <w:div w:id="1390104714">
      <w:bodyDiv w:val="1"/>
      <w:marLeft w:val="0"/>
      <w:marRight w:val="0"/>
      <w:marTop w:val="0"/>
      <w:marBottom w:val="0"/>
      <w:divBdr>
        <w:top w:val="none" w:sz="0" w:space="0" w:color="auto"/>
        <w:left w:val="none" w:sz="0" w:space="0" w:color="auto"/>
        <w:bottom w:val="none" w:sz="0" w:space="0" w:color="auto"/>
        <w:right w:val="none" w:sz="0" w:space="0" w:color="auto"/>
      </w:divBdr>
    </w:div>
    <w:div w:id="1754663363">
      <w:bodyDiv w:val="1"/>
      <w:marLeft w:val="0"/>
      <w:marRight w:val="0"/>
      <w:marTop w:val="0"/>
      <w:marBottom w:val="0"/>
      <w:divBdr>
        <w:top w:val="none" w:sz="0" w:space="0" w:color="auto"/>
        <w:left w:val="none" w:sz="0" w:space="0" w:color="auto"/>
        <w:bottom w:val="none" w:sz="0" w:space="0" w:color="auto"/>
        <w:right w:val="none" w:sz="0" w:space="0" w:color="auto"/>
      </w:divBdr>
    </w:div>
    <w:div w:id="1842431728">
      <w:bodyDiv w:val="1"/>
      <w:marLeft w:val="0"/>
      <w:marRight w:val="0"/>
      <w:marTop w:val="0"/>
      <w:marBottom w:val="0"/>
      <w:divBdr>
        <w:top w:val="none" w:sz="0" w:space="0" w:color="auto"/>
        <w:left w:val="none" w:sz="0" w:space="0" w:color="auto"/>
        <w:bottom w:val="none" w:sz="0" w:space="0" w:color="auto"/>
        <w:right w:val="none" w:sz="0" w:space="0" w:color="auto"/>
      </w:divBdr>
    </w:div>
    <w:div w:id="1967857308">
      <w:bodyDiv w:val="1"/>
      <w:marLeft w:val="0"/>
      <w:marRight w:val="0"/>
      <w:marTop w:val="0"/>
      <w:marBottom w:val="0"/>
      <w:divBdr>
        <w:top w:val="none" w:sz="0" w:space="0" w:color="auto"/>
        <w:left w:val="none" w:sz="0" w:space="0" w:color="auto"/>
        <w:bottom w:val="none" w:sz="0" w:space="0" w:color="auto"/>
        <w:right w:val="none" w:sz="0" w:space="0" w:color="auto"/>
      </w:divBdr>
    </w:div>
    <w:div w:id="1970431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ollarglobal.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F02FD-CD74-46F8-B64C-786CEDAC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Anwesha Mukherjee</dc:creator>
  <cp:lastModifiedBy>user79</cp:lastModifiedBy>
  <cp:revision>13</cp:revision>
  <cp:lastPrinted>2020-09-08T05:43:00Z</cp:lastPrinted>
  <dcterms:created xsi:type="dcterms:W3CDTF">2021-06-17T12:15:00Z</dcterms:created>
  <dcterms:modified xsi:type="dcterms:W3CDTF">2021-06-22T05:43:00Z</dcterms:modified>
</cp:coreProperties>
</file>