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4B" w:rsidRDefault="007C034B" w:rsidP="00DF6CA9">
      <w:pPr>
        <w:pStyle w:val="m1136766683683143672gmail-msonospacing"/>
        <w:spacing w:before="0" w:beforeAutospacing="0" w:after="0" w:afterAutospacing="0"/>
        <w:jc w:val="both"/>
        <w:rPr>
          <w:rFonts w:ascii="Century Gothic" w:hAnsi="Century Gothic"/>
          <w:b/>
          <w:bCs/>
          <w:sz w:val="20"/>
          <w:szCs w:val="20"/>
          <w:lang w:val="en-GB"/>
        </w:rPr>
      </w:pPr>
    </w:p>
    <w:p w:rsidR="00967038" w:rsidRPr="007C034B" w:rsidRDefault="00967038" w:rsidP="00DF6CA9">
      <w:pPr>
        <w:pStyle w:val="m1136766683683143672gmail-msonospacing"/>
        <w:spacing w:before="0" w:beforeAutospacing="0" w:after="0" w:afterAutospacing="0"/>
        <w:jc w:val="both"/>
        <w:rPr>
          <w:rFonts w:ascii="Century Gothic" w:hAnsi="Century Gothic"/>
        </w:rPr>
      </w:pPr>
      <w:r w:rsidRPr="007C034B">
        <w:rPr>
          <w:rFonts w:ascii="Century Gothic" w:hAnsi="Century Gothic"/>
          <w:b/>
          <w:bCs/>
          <w:sz w:val="20"/>
          <w:szCs w:val="20"/>
          <w:lang w:val="en-GB"/>
        </w:rPr>
        <w:t xml:space="preserve">Press Release </w:t>
      </w:r>
    </w:p>
    <w:p w:rsidR="007C034B" w:rsidRDefault="007C034B" w:rsidP="00DF6CA9">
      <w:pPr>
        <w:pStyle w:val="m1136766683683143672gmail-msonospacing"/>
        <w:spacing w:before="0" w:beforeAutospacing="0" w:after="0" w:afterAutospacing="0"/>
        <w:jc w:val="center"/>
        <w:rPr>
          <w:rFonts w:ascii="Century Gothic" w:hAnsi="Century Gothic"/>
          <w:b/>
          <w:bCs/>
          <w:sz w:val="28"/>
          <w:szCs w:val="28"/>
          <w:lang w:val="en-GB"/>
        </w:rPr>
      </w:pPr>
    </w:p>
    <w:p w:rsidR="00967038" w:rsidRPr="007C034B" w:rsidRDefault="00967038" w:rsidP="00DF6CA9">
      <w:pPr>
        <w:pStyle w:val="m1136766683683143672gmail-msonospacing"/>
        <w:spacing w:before="0" w:beforeAutospacing="0" w:after="0" w:afterAutospacing="0"/>
        <w:jc w:val="center"/>
        <w:rPr>
          <w:rFonts w:ascii="Century Gothic" w:hAnsi="Century Gothic"/>
          <w:b/>
          <w:bCs/>
          <w:sz w:val="28"/>
          <w:szCs w:val="28"/>
          <w:lang w:val="en-GB"/>
        </w:rPr>
      </w:pPr>
      <w:r w:rsidRPr="007C034B">
        <w:rPr>
          <w:rFonts w:ascii="Century Gothic" w:hAnsi="Century Gothic"/>
          <w:b/>
          <w:bCs/>
          <w:sz w:val="28"/>
          <w:szCs w:val="28"/>
          <w:lang w:val="en-GB"/>
        </w:rPr>
        <w:t xml:space="preserve">Dollar Industries Ltd Records Outstanding Growth </w:t>
      </w:r>
      <w:r w:rsidR="00DF6CA9" w:rsidRPr="007C034B">
        <w:rPr>
          <w:rFonts w:ascii="Century Gothic" w:hAnsi="Century Gothic"/>
          <w:b/>
          <w:bCs/>
          <w:sz w:val="28"/>
          <w:szCs w:val="28"/>
          <w:lang w:val="en-GB"/>
        </w:rPr>
        <w:t>For</w:t>
      </w:r>
      <w:r w:rsidRPr="007C034B">
        <w:rPr>
          <w:rFonts w:ascii="Century Gothic" w:hAnsi="Century Gothic"/>
          <w:b/>
          <w:bCs/>
          <w:sz w:val="28"/>
          <w:szCs w:val="28"/>
          <w:lang w:val="en-GB"/>
        </w:rPr>
        <w:t xml:space="preserve"> </w:t>
      </w:r>
      <w:r w:rsidR="00DF6CA9" w:rsidRPr="007C034B">
        <w:rPr>
          <w:rFonts w:ascii="Century Gothic" w:hAnsi="Century Gothic"/>
          <w:b/>
          <w:bCs/>
          <w:sz w:val="28"/>
          <w:szCs w:val="28"/>
          <w:lang w:val="en-GB"/>
        </w:rPr>
        <w:t>The</w:t>
      </w:r>
      <w:r w:rsidRPr="007C034B">
        <w:rPr>
          <w:rFonts w:ascii="Century Gothic" w:hAnsi="Century Gothic"/>
          <w:b/>
          <w:bCs/>
          <w:sz w:val="28"/>
          <w:szCs w:val="28"/>
          <w:lang w:val="en-GB"/>
        </w:rPr>
        <w:t xml:space="preserve"> FY </w:t>
      </w:r>
      <w:r w:rsidR="00FB6A91" w:rsidRPr="007C034B">
        <w:rPr>
          <w:rFonts w:ascii="Century Gothic" w:hAnsi="Century Gothic"/>
          <w:b/>
          <w:bCs/>
          <w:sz w:val="28"/>
          <w:szCs w:val="28"/>
          <w:lang w:val="en-GB"/>
        </w:rPr>
        <w:t>20</w:t>
      </w:r>
      <w:r w:rsidRPr="007C034B">
        <w:rPr>
          <w:rFonts w:ascii="Century Gothic" w:hAnsi="Century Gothic"/>
          <w:b/>
          <w:bCs/>
          <w:sz w:val="28"/>
          <w:szCs w:val="28"/>
          <w:lang w:val="en-GB"/>
        </w:rPr>
        <w:t>16-17</w:t>
      </w:r>
    </w:p>
    <w:p w:rsidR="00DF6CA9" w:rsidRPr="007C034B" w:rsidRDefault="00DF6CA9" w:rsidP="00DF6CA9">
      <w:pPr>
        <w:pStyle w:val="m1136766683683143672gmail-msonospacing"/>
        <w:spacing w:before="0" w:beforeAutospacing="0" w:after="0" w:afterAutospacing="0"/>
        <w:jc w:val="center"/>
        <w:rPr>
          <w:rFonts w:ascii="Century Gothic" w:hAnsi="Century Gothic"/>
          <w:b/>
          <w:bCs/>
          <w:sz w:val="20"/>
          <w:szCs w:val="20"/>
          <w:lang w:val="en-GB"/>
        </w:rPr>
      </w:pPr>
    </w:p>
    <w:p w:rsidR="007838C3" w:rsidRPr="007C034B" w:rsidRDefault="00967038" w:rsidP="00DF6CA9">
      <w:pPr>
        <w:pStyle w:val="m1136766683683143672gmail-msonospacing"/>
        <w:numPr>
          <w:ilvl w:val="0"/>
          <w:numId w:val="19"/>
        </w:numPr>
        <w:spacing w:before="0" w:beforeAutospacing="0" w:after="0" w:afterAutospacing="0"/>
        <w:jc w:val="center"/>
        <w:rPr>
          <w:rFonts w:ascii="Century Gothic" w:hAnsi="Century Gothic"/>
        </w:rPr>
      </w:pPr>
      <w:r w:rsidRPr="007C034B">
        <w:rPr>
          <w:rFonts w:ascii="Century Gothic" w:hAnsi="Century Gothic"/>
          <w:b/>
          <w:bCs/>
          <w:lang w:val="en-GB"/>
        </w:rPr>
        <w:t>Eyes substantial number of EBOs by the end of 2020</w:t>
      </w:r>
    </w:p>
    <w:p w:rsidR="007838C3" w:rsidRPr="007C034B" w:rsidRDefault="007838C3" w:rsidP="00DF6CA9">
      <w:pPr>
        <w:pStyle w:val="m1136766683683143672gmail-msonospacing"/>
        <w:spacing w:before="0" w:beforeAutospacing="0" w:after="0" w:afterAutospacing="0"/>
        <w:ind w:left="720"/>
        <w:rPr>
          <w:rFonts w:ascii="Century Gothic" w:hAnsi="Century Gothic"/>
        </w:rPr>
      </w:pPr>
    </w:p>
    <w:p w:rsidR="00967038" w:rsidRPr="007C034B" w:rsidRDefault="00967038" w:rsidP="00DF6CA9">
      <w:pPr>
        <w:pStyle w:val="m1136766683683143672gmail-msonospacing"/>
        <w:numPr>
          <w:ilvl w:val="0"/>
          <w:numId w:val="19"/>
        </w:numPr>
        <w:spacing w:before="0" w:beforeAutospacing="0" w:after="0" w:afterAutospacing="0"/>
        <w:jc w:val="both"/>
        <w:rPr>
          <w:rFonts w:ascii="Century Gothic" w:hAnsi="Century Gothic"/>
        </w:rPr>
      </w:pPr>
      <w:r w:rsidRPr="007C034B">
        <w:rPr>
          <w:rFonts w:ascii="Century Gothic" w:hAnsi="Century Gothic"/>
          <w:b/>
          <w:bCs/>
          <w:lang w:val="en-US"/>
        </w:rPr>
        <w:t>T</w:t>
      </w:r>
      <w:r w:rsidR="0049179F" w:rsidRPr="007C034B">
        <w:rPr>
          <w:rFonts w:ascii="Century Gothic" w:hAnsi="Century Gothic"/>
          <w:b/>
          <w:bCs/>
          <w:lang w:val="en-US"/>
        </w:rPr>
        <w:t>otal Revenue</w:t>
      </w:r>
      <w:r w:rsidRPr="007C034B">
        <w:rPr>
          <w:rFonts w:ascii="Century Gothic" w:hAnsi="Century Gothic"/>
          <w:b/>
          <w:bCs/>
          <w:lang w:val="en-US"/>
        </w:rPr>
        <w:t xml:space="preserve"> Stands At Rs</w:t>
      </w:r>
      <w:r w:rsidR="00FB6A91" w:rsidRPr="007C034B">
        <w:rPr>
          <w:rFonts w:ascii="Century Gothic" w:hAnsi="Century Gothic"/>
          <w:b/>
          <w:bCs/>
          <w:lang w:val="en-US"/>
        </w:rPr>
        <w:t>.</w:t>
      </w:r>
      <w:r w:rsidRPr="007C034B">
        <w:rPr>
          <w:rFonts w:ascii="Century Gothic" w:hAnsi="Century Gothic"/>
          <w:b/>
          <w:bCs/>
          <w:lang w:val="en-US"/>
        </w:rPr>
        <w:t xml:space="preserve"> </w:t>
      </w:r>
      <w:r w:rsidR="0049179F" w:rsidRPr="007C034B">
        <w:rPr>
          <w:rFonts w:ascii="Century Gothic" w:hAnsi="Century Gothic"/>
          <w:b/>
          <w:bCs/>
          <w:lang w:val="en-US"/>
        </w:rPr>
        <w:t xml:space="preserve">906 </w:t>
      </w:r>
      <w:r w:rsidR="00FB6A91" w:rsidRPr="007C034B">
        <w:rPr>
          <w:rFonts w:ascii="Century Gothic" w:hAnsi="Century Gothic"/>
          <w:b/>
          <w:bCs/>
          <w:lang w:val="en-US"/>
        </w:rPr>
        <w:t>c</w:t>
      </w:r>
      <w:r w:rsidRPr="007C034B">
        <w:rPr>
          <w:rFonts w:ascii="Century Gothic" w:hAnsi="Century Gothic"/>
          <w:b/>
          <w:bCs/>
          <w:lang w:val="en-US"/>
        </w:rPr>
        <w:t>rore</w:t>
      </w:r>
    </w:p>
    <w:p w:rsidR="00315539" w:rsidRPr="007C034B" w:rsidRDefault="00315539" w:rsidP="00315539">
      <w:pPr>
        <w:pStyle w:val="m1136766683683143672gmail-msonospacing"/>
        <w:numPr>
          <w:ilvl w:val="0"/>
          <w:numId w:val="19"/>
        </w:numPr>
        <w:spacing w:before="0" w:beforeAutospacing="0" w:after="0" w:afterAutospacing="0"/>
        <w:jc w:val="both"/>
        <w:rPr>
          <w:rFonts w:ascii="Century Gothic" w:hAnsi="Century Gothic"/>
        </w:rPr>
      </w:pPr>
      <w:r w:rsidRPr="007C034B">
        <w:rPr>
          <w:rFonts w:ascii="Century Gothic" w:hAnsi="Century Gothic"/>
          <w:b/>
          <w:bCs/>
          <w:lang w:val="en-US"/>
        </w:rPr>
        <w:t>Export Stands At Rs. 72.24 crore</w:t>
      </w:r>
    </w:p>
    <w:p w:rsidR="00967038" w:rsidRPr="007C034B" w:rsidRDefault="00967038" w:rsidP="00DF6CA9">
      <w:pPr>
        <w:pStyle w:val="m1136766683683143672gmail-msonospacing"/>
        <w:numPr>
          <w:ilvl w:val="0"/>
          <w:numId w:val="19"/>
        </w:numPr>
        <w:spacing w:before="0" w:beforeAutospacing="0" w:after="0" w:afterAutospacing="0"/>
        <w:jc w:val="both"/>
        <w:rPr>
          <w:rFonts w:ascii="Century Gothic" w:hAnsi="Century Gothic"/>
        </w:rPr>
      </w:pPr>
      <w:r w:rsidRPr="007C034B">
        <w:rPr>
          <w:rFonts w:ascii="Century Gothic" w:hAnsi="Century Gothic"/>
          <w:b/>
          <w:bCs/>
          <w:lang w:val="en-US"/>
        </w:rPr>
        <w:t xml:space="preserve">PAT Grows By </w:t>
      </w:r>
      <w:r w:rsidR="0049179F" w:rsidRPr="007C034B">
        <w:rPr>
          <w:rFonts w:ascii="Century Gothic" w:hAnsi="Century Gothic"/>
          <w:b/>
          <w:bCs/>
          <w:lang w:val="en-US"/>
        </w:rPr>
        <w:t>64.95</w:t>
      </w:r>
      <w:r w:rsidRPr="007C034B">
        <w:rPr>
          <w:rFonts w:ascii="Century Gothic" w:hAnsi="Century Gothic"/>
          <w:b/>
          <w:bCs/>
          <w:lang w:val="en-US"/>
        </w:rPr>
        <w:t xml:space="preserve">% </w:t>
      </w:r>
    </w:p>
    <w:p w:rsidR="00DF6CA9" w:rsidRPr="007C034B" w:rsidRDefault="00DF6CA9" w:rsidP="00DF6CA9">
      <w:pPr>
        <w:pStyle w:val="m1136766683683143672gmail-msonospacing"/>
        <w:spacing w:before="0" w:beforeAutospacing="0" w:after="0" w:afterAutospacing="0"/>
        <w:jc w:val="both"/>
        <w:rPr>
          <w:rFonts w:ascii="Century Gothic" w:hAnsi="Century Gothic"/>
          <w:b/>
          <w:bCs/>
          <w:lang w:val="en-US"/>
        </w:rPr>
      </w:pPr>
    </w:p>
    <w:p w:rsidR="00967038" w:rsidRPr="007C034B" w:rsidRDefault="00967038" w:rsidP="00DF6CA9">
      <w:pPr>
        <w:pStyle w:val="m1136766683683143672gmail-msonospacing"/>
        <w:spacing w:before="0" w:beforeAutospacing="0" w:after="0" w:afterAutospacing="0"/>
        <w:jc w:val="both"/>
        <w:rPr>
          <w:rFonts w:ascii="Century Gothic" w:hAnsi="Century Gothic"/>
          <w:lang w:val="en-US"/>
        </w:rPr>
      </w:pPr>
      <w:r w:rsidRPr="007C034B">
        <w:rPr>
          <w:rFonts w:ascii="Century Gothic" w:hAnsi="Century Gothic"/>
          <w:b/>
          <w:bCs/>
          <w:lang w:val="en-US"/>
        </w:rPr>
        <w:t>Kolkata, 29</w:t>
      </w:r>
      <w:r w:rsidRPr="007C034B">
        <w:rPr>
          <w:rFonts w:ascii="Century Gothic" w:hAnsi="Century Gothic"/>
          <w:b/>
          <w:bCs/>
          <w:vertAlign w:val="superscript"/>
          <w:lang w:val="en-US"/>
        </w:rPr>
        <w:t>th</w:t>
      </w:r>
      <w:r w:rsidRPr="007C034B">
        <w:rPr>
          <w:rFonts w:ascii="Century Gothic" w:hAnsi="Century Gothic"/>
          <w:b/>
          <w:bCs/>
          <w:lang w:val="en-US"/>
        </w:rPr>
        <w:t xml:space="preserve"> May, 2017:</w:t>
      </w:r>
      <w:r w:rsidR="00B17E9D" w:rsidRPr="007C034B">
        <w:rPr>
          <w:rFonts w:ascii="Century Gothic" w:hAnsi="Century Gothic"/>
          <w:b/>
          <w:bCs/>
          <w:lang w:val="en-US"/>
        </w:rPr>
        <w:t xml:space="preserve"> </w:t>
      </w:r>
      <w:r w:rsidRPr="007C034B">
        <w:rPr>
          <w:rFonts w:ascii="Century Gothic" w:hAnsi="Century Gothic"/>
          <w:lang w:val="en-US"/>
        </w:rPr>
        <w:t xml:space="preserve">Hosiery major, </w:t>
      </w:r>
      <w:r w:rsidRPr="007C034B">
        <w:rPr>
          <w:rFonts w:ascii="Century Gothic" w:hAnsi="Century Gothic"/>
          <w:b/>
          <w:bCs/>
          <w:lang w:val="en-US"/>
        </w:rPr>
        <w:t>Dollar Industries Limited</w:t>
      </w:r>
      <w:r w:rsidRPr="007C034B">
        <w:rPr>
          <w:rFonts w:ascii="Century Gothic" w:hAnsi="Century Gothic"/>
          <w:lang w:val="en-US"/>
        </w:rPr>
        <w:t xml:space="preserve"> registered a turnover of Rs 9</w:t>
      </w:r>
      <w:r w:rsidR="009170F9" w:rsidRPr="007C034B">
        <w:rPr>
          <w:rFonts w:ascii="Century Gothic" w:hAnsi="Century Gothic"/>
          <w:lang w:val="en-US"/>
        </w:rPr>
        <w:t>0</w:t>
      </w:r>
      <w:r w:rsidR="00227824" w:rsidRPr="007C034B">
        <w:rPr>
          <w:rFonts w:ascii="Century Gothic" w:hAnsi="Century Gothic"/>
          <w:lang w:val="en-US"/>
        </w:rPr>
        <w:t>6</w:t>
      </w:r>
      <w:r w:rsidRPr="007C034B">
        <w:rPr>
          <w:rFonts w:ascii="Century Gothic" w:hAnsi="Century Gothic"/>
          <w:lang w:val="en-US"/>
        </w:rPr>
        <w:t xml:space="preserve"> crore for the FY 2016</w:t>
      </w:r>
      <w:r w:rsidR="00A94C3C" w:rsidRPr="007C034B">
        <w:rPr>
          <w:rFonts w:ascii="Century Gothic" w:hAnsi="Century Gothic"/>
          <w:lang w:val="en-US"/>
        </w:rPr>
        <w:t>-</w:t>
      </w:r>
      <w:r w:rsidRPr="007C034B">
        <w:rPr>
          <w:rFonts w:ascii="Century Gothic" w:hAnsi="Century Gothic"/>
          <w:lang w:val="en-US"/>
        </w:rPr>
        <w:t>17 as against Rs</w:t>
      </w:r>
      <w:r w:rsidR="00F6483D" w:rsidRPr="007C034B">
        <w:rPr>
          <w:rFonts w:ascii="Century Gothic" w:hAnsi="Century Gothic"/>
          <w:lang w:val="en-US"/>
        </w:rPr>
        <w:t>.</w:t>
      </w:r>
      <w:r w:rsidRPr="007C034B">
        <w:rPr>
          <w:rFonts w:ascii="Century Gothic" w:hAnsi="Century Gothic"/>
          <w:lang w:val="en-US"/>
        </w:rPr>
        <w:t xml:space="preserve"> 8</w:t>
      </w:r>
      <w:r w:rsidR="00227824" w:rsidRPr="007C034B">
        <w:rPr>
          <w:rFonts w:ascii="Century Gothic" w:hAnsi="Century Gothic"/>
          <w:lang w:val="en-US"/>
        </w:rPr>
        <w:t>30</w:t>
      </w:r>
      <w:r w:rsidRPr="007C034B">
        <w:rPr>
          <w:rFonts w:ascii="Century Gothic" w:hAnsi="Century Gothic"/>
          <w:lang w:val="en-US"/>
        </w:rPr>
        <w:t xml:space="preserve"> crore during the </w:t>
      </w:r>
      <w:r w:rsidR="00227824" w:rsidRPr="007C034B">
        <w:rPr>
          <w:rFonts w:ascii="Century Gothic" w:hAnsi="Century Gothic"/>
          <w:lang w:val="en-US"/>
        </w:rPr>
        <w:t>previous year</w:t>
      </w:r>
      <w:r w:rsidRPr="007C034B">
        <w:rPr>
          <w:rFonts w:ascii="Century Gothic" w:hAnsi="Century Gothic"/>
          <w:lang w:val="en-US"/>
        </w:rPr>
        <w:t xml:space="preserve"> of FY 2015-16, as per the audited financial result</w:t>
      </w:r>
      <w:r w:rsidR="00227824" w:rsidRPr="007C034B">
        <w:rPr>
          <w:rFonts w:ascii="Century Gothic" w:hAnsi="Century Gothic"/>
          <w:lang w:val="en-US"/>
        </w:rPr>
        <w:t>; recording a revenue growth of 9.</w:t>
      </w:r>
      <w:r w:rsidR="00BD42B2" w:rsidRPr="007C034B">
        <w:rPr>
          <w:rFonts w:ascii="Century Gothic" w:hAnsi="Century Gothic"/>
          <w:lang w:val="en-US"/>
        </w:rPr>
        <w:t>15</w:t>
      </w:r>
      <w:r w:rsidR="00227824" w:rsidRPr="007C034B">
        <w:rPr>
          <w:rFonts w:ascii="Century Gothic" w:hAnsi="Century Gothic"/>
          <w:lang w:val="en-US"/>
        </w:rPr>
        <w:t>%</w:t>
      </w:r>
      <w:r w:rsidRPr="007C034B">
        <w:rPr>
          <w:rFonts w:ascii="Century Gothic" w:hAnsi="Century Gothic"/>
          <w:lang w:val="en-US"/>
        </w:rPr>
        <w:t xml:space="preserve">. </w:t>
      </w:r>
      <w:r w:rsidR="00505A95" w:rsidRPr="007C034B">
        <w:rPr>
          <w:rFonts w:ascii="Century Gothic" w:hAnsi="Century Gothic"/>
          <w:lang w:val="en-US"/>
        </w:rPr>
        <w:t>Revenue for Q4</w:t>
      </w:r>
      <w:r w:rsidR="005B1D97" w:rsidRPr="007C034B">
        <w:rPr>
          <w:rFonts w:ascii="Century Gothic" w:hAnsi="Century Gothic"/>
          <w:lang w:val="en-US"/>
        </w:rPr>
        <w:t>’</w:t>
      </w:r>
      <w:r w:rsidR="00505A95" w:rsidRPr="007C034B">
        <w:rPr>
          <w:rFonts w:ascii="Century Gothic" w:hAnsi="Century Gothic"/>
          <w:lang w:val="en-US"/>
        </w:rPr>
        <w:t>17 was Rs. 28</w:t>
      </w:r>
      <w:r w:rsidR="005B1D97" w:rsidRPr="007C034B">
        <w:rPr>
          <w:rFonts w:ascii="Century Gothic" w:hAnsi="Century Gothic"/>
          <w:lang w:val="en-US"/>
        </w:rPr>
        <w:t>2</w:t>
      </w:r>
      <w:r w:rsidR="00505A95" w:rsidRPr="007C034B">
        <w:rPr>
          <w:rFonts w:ascii="Century Gothic" w:hAnsi="Century Gothic"/>
          <w:lang w:val="en-US"/>
        </w:rPr>
        <w:t xml:space="preserve"> crore as against Rs. 22</w:t>
      </w:r>
      <w:r w:rsidR="005B1D97" w:rsidRPr="007C034B">
        <w:rPr>
          <w:rFonts w:ascii="Century Gothic" w:hAnsi="Century Gothic"/>
          <w:lang w:val="en-US"/>
        </w:rPr>
        <w:t>9</w:t>
      </w:r>
      <w:r w:rsidR="00505A95" w:rsidRPr="007C034B">
        <w:rPr>
          <w:rFonts w:ascii="Century Gothic" w:hAnsi="Century Gothic"/>
          <w:lang w:val="en-US"/>
        </w:rPr>
        <w:t xml:space="preserve"> for Q</w:t>
      </w:r>
      <w:r w:rsidR="005B1D97" w:rsidRPr="007C034B">
        <w:rPr>
          <w:rFonts w:ascii="Century Gothic" w:hAnsi="Century Gothic"/>
          <w:lang w:val="en-US"/>
        </w:rPr>
        <w:t>4’</w:t>
      </w:r>
      <w:r w:rsidR="00505A95" w:rsidRPr="007C034B">
        <w:rPr>
          <w:rFonts w:ascii="Century Gothic" w:hAnsi="Century Gothic"/>
          <w:lang w:val="en-US"/>
        </w:rPr>
        <w:t>16 a growth of 23.24%</w:t>
      </w:r>
      <w:r w:rsidR="00011784" w:rsidRPr="007C034B">
        <w:rPr>
          <w:rFonts w:ascii="Century Gothic" w:hAnsi="Century Gothic"/>
          <w:lang w:val="en-US"/>
        </w:rPr>
        <w:t xml:space="preserve"> from the previous corresponding period</w:t>
      </w:r>
      <w:r w:rsidR="00505A95" w:rsidRPr="007C034B">
        <w:rPr>
          <w:rFonts w:ascii="Century Gothic" w:hAnsi="Century Gothic"/>
          <w:lang w:val="en-US"/>
        </w:rPr>
        <w:t xml:space="preserve">. </w:t>
      </w:r>
      <w:r w:rsidRPr="007C034B">
        <w:rPr>
          <w:rFonts w:ascii="Century Gothic" w:hAnsi="Century Gothic"/>
          <w:lang w:val="en-US"/>
        </w:rPr>
        <w:t xml:space="preserve">Profit After Tax (PAT) grew by </w:t>
      </w:r>
      <w:r w:rsidR="00227824" w:rsidRPr="007C034B">
        <w:rPr>
          <w:rFonts w:ascii="Century Gothic" w:hAnsi="Century Gothic"/>
          <w:lang w:val="en-US"/>
        </w:rPr>
        <w:t>6</w:t>
      </w:r>
      <w:r w:rsidRPr="007C034B">
        <w:rPr>
          <w:rFonts w:ascii="Century Gothic" w:hAnsi="Century Gothic"/>
          <w:lang w:val="en-US"/>
        </w:rPr>
        <w:t>4.</w:t>
      </w:r>
      <w:r w:rsidR="0049179F" w:rsidRPr="007C034B">
        <w:rPr>
          <w:rFonts w:ascii="Century Gothic" w:hAnsi="Century Gothic"/>
          <w:lang w:val="en-US"/>
        </w:rPr>
        <w:t>95</w:t>
      </w:r>
      <w:r w:rsidRPr="007C034B">
        <w:rPr>
          <w:rFonts w:ascii="Century Gothic" w:hAnsi="Century Gothic"/>
          <w:lang w:val="en-US"/>
        </w:rPr>
        <w:t>% to</w:t>
      </w:r>
      <w:r w:rsidR="00227824" w:rsidRPr="007C034B">
        <w:rPr>
          <w:rFonts w:ascii="Century Gothic" w:hAnsi="Century Gothic"/>
          <w:lang w:val="en-US"/>
        </w:rPr>
        <w:t xml:space="preserve"> </w:t>
      </w:r>
      <w:r w:rsidR="00F6483D" w:rsidRPr="007C034B">
        <w:rPr>
          <w:rFonts w:ascii="Century Gothic" w:hAnsi="Century Gothic"/>
          <w:lang w:val="en-US"/>
        </w:rPr>
        <w:t xml:space="preserve">Rs. </w:t>
      </w:r>
      <w:r w:rsidR="00227824" w:rsidRPr="007C034B">
        <w:rPr>
          <w:rFonts w:ascii="Century Gothic" w:hAnsi="Century Gothic"/>
          <w:lang w:val="en-US"/>
        </w:rPr>
        <w:t>43.4</w:t>
      </w:r>
      <w:r w:rsidR="0049179F" w:rsidRPr="007C034B">
        <w:rPr>
          <w:rFonts w:ascii="Century Gothic" w:hAnsi="Century Gothic"/>
          <w:lang w:val="en-US"/>
        </w:rPr>
        <w:t>6</w:t>
      </w:r>
      <w:r w:rsidRPr="007C034B">
        <w:rPr>
          <w:rFonts w:ascii="Century Gothic" w:hAnsi="Century Gothic"/>
          <w:lang w:val="en-US"/>
        </w:rPr>
        <w:t xml:space="preserve"> crore. Earnings Before Interest, Taxes, Depreciation and Amortization (EBIDTA) also witnessed a growth of </w:t>
      </w:r>
      <w:r w:rsidR="00227824" w:rsidRPr="007C034B">
        <w:rPr>
          <w:rFonts w:ascii="Century Gothic" w:hAnsi="Century Gothic"/>
          <w:lang w:val="en-US"/>
        </w:rPr>
        <w:t xml:space="preserve">36.74% standing at </w:t>
      </w:r>
      <w:r w:rsidR="00F6483D" w:rsidRPr="007C034B">
        <w:rPr>
          <w:rFonts w:ascii="Century Gothic" w:hAnsi="Century Gothic"/>
          <w:lang w:val="en-US"/>
        </w:rPr>
        <w:t>Rs.</w:t>
      </w:r>
      <w:r w:rsidR="00227824" w:rsidRPr="007C034B">
        <w:rPr>
          <w:rFonts w:ascii="Century Gothic" w:hAnsi="Century Gothic"/>
          <w:lang w:val="en-US"/>
        </w:rPr>
        <w:t>101.19</w:t>
      </w:r>
      <w:r w:rsidR="00F6483D" w:rsidRPr="007C034B">
        <w:rPr>
          <w:rFonts w:ascii="Century Gothic" w:hAnsi="Century Gothic"/>
          <w:lang w:val="en-US"/>
        </w:rPr>
        <w:t xml:space="preserve"> crore</w:t>
      </w:r>
      <w:r w:rsidR="005B1D97" w:rsidRPr="007C034B">
        <w:rPr>
          <w:rFonts w:ascii="Century Gothic" w:hAnsi="Century Gothic"/>
          <w:lang w:val="en-US"/>
        </w:rPr>
        <w:t>.</w:t>
      </w:r>
      <w:r w:rsidRPr="007C034B">
        <w:rPr>
          <w:rFonts w:ascii="Century Gothic" w:hAnsi="Century Gothic"/>
          <w:lang w:val="en-US"/>
        </w:rPr>
        <w:t xml:space="preserve"> The export revenue of the Company stood at</w:t>
      </w:r>
      <w:r w:rsidR="00227824" w:rsidRPr="007C034B">
        <w:rPr>
          <w:rFonts w:ascii="Century Gothic" w:hAnsi="Century Gothic"/>
          <w:lang w:val="en-US"/>
        </w:rPr>
        <w:t xml:space="preserve"> </w:t>
      </w:r>
      <w:r w:rsidR="00F6483D" w:rsidRPr="007C034B">
        <w:rPr>
          <w:rFonts w:ascii="Century Gothic" w:hAnsi="Century Gothic"/>
          <w:lang w:val="en-US"/>
        </w:rPr>
        <w:t>Rs.</w:t>
      </w:r>
      <w:r w:rsidR="00227824" w:rsidRPr="007C034B">
        <w:rPr>
          <w:rFonts w:ascii="Century Gothic" w:hAnsi="Century Gothic"/>
          <w:lang w:val="en-US"/>
        </w:rPr>
        <w:t>72.2</w:t>
      </w:r>
      <w:r w:rsidR="0049179F" w:rsidRPr="007C034B">
        <w:rPr>
          <w:rFonts w:ascii="Century Gothic" w:hAnsi="Century Gothic"/>
          <w:lang w:val="en-US"/>
        </w:rPr>
        <w:t>4</w:t>
      </w:r>
      <w:r w:rsidR="00227824" w:rsidRPr="007C034B">
        <w:rPr>
          <w:rFonts w:ascii="Century Gothic" w:hAnsi="Century Gothic"/>
          <w:lang w:val="en-US"/>
        </w:rPr>
        <w:t xml:space="preserve"> crore. </w:t>
      </w:r>
      <w:r w:rsidR="00B17E9D" w:rsidRPr="007C034B">
        <w:rPr>
          <w:rFonts w:ascii="Century Gothic" w:hAnsi="Century Gothic"/>
          <w:lang w:val="en-US"/>
        </w:rPr>
        <w:t>To boost its growth further, t</w:t>
      </w:r>
      <w:r w:rsidRPr="007C034B">
        <w:rPr>
          <w:rFonts w:ascii="Century Gothic" w:hAnsi="Century Gothic"/>
          <w:lang w:val="en-US"/>
        </w:rPr>
        <w:t>he company is eyeing for substantial number of EBOs across major cit</w:t>
      </w:r>
      <w:r w:rsidR="0094638F" w:rsidRPr="007C034B">
        <w:rPr>
          <w:rFonts w:ascii="Century Gothic" w:hAnsi="Century Gothic"/>
          <w:lang w:val="en-US"/>
        </w:rPr>
        <w:t>ies of India by the end of 2020 which would be operated by a franchise model.</w:t>
      </w:r>
    </w:p>
    <w:p w:rsidR="00DF6CA9" w:rsidRPr="007C034B" w:rsidRDefault="00DF6CA9" w:rsidP="00DF6CA9">
      <w:pPr>
        <w:pStyle w:val="m1136766683683143672gmail-msonospacing"/>
        <w:spacing w:before="0" w:beforeAutospacing="0" w:after="0" w:afterAutospacing="0"/>
        <w:jc w:val="both"/>
        <w:rPr>
          <w:rFonts w:ascii="Century Gothic" w:hAnsi="Century Gothic"/>
        </w:rPr>
      </w:pPr>
    </w:p>
    <w:p w:rsidR="00967038" w:rsidRPr="007C034B" w:rsidRDefault="00967038" w:rsidP="00DF6CA9">
      <w:pPr>
        <w:pStyle w:val="m1136766683683143672gmail-msonospacing"/>
        <w:spacing w:before="0" w:beforeAutospacing="0" w:after="0" w:afterAutospacing="0"/>
        <w:jc w:val="both"/>
        <w:rPr>
          <w:rFonts w:ascii="Century Gothic" w:hAnsi="Century Gothic"/>
          <w:color w:val="000000"/>
          <w:lang w:val="en-US"/>
        </w:rPr>
      </w:pPr>
      <w:r w:rsidRPr="007C034B">
        <w:rPr>
          <w:rFonts w:ascii="Century Gothic" w:hAnsi="Century Gothic"/>
          <w:lang w:val="en-US"/>
        </w:rPr>
        <w:t xml:space="preserve">“FY </w:t>
      </w:r>
      <w:r w:rsidR="00F6483D" w:rsidRPr="007C034B">
        <w:rPr>
          <w:rFonts w:ascii="Century Gothic" w:hAnsi="Century Gothic"/>
          <w:lang w:val="en-US"/>
        </w:rPr>
        <w:t>20</w:t>
      </w:r>
      <w:r w:rsidRPr="007C034B">
        <w:rPr>
          <w:rFonts w:ascii="Century Gothic" w:hAnsi="Century Gothic"/>
          <w:lang w:val="en-US"/>
        </w:rPr>
        <w:t xml:space="preserve">16-17 was the most challenging year for the hosiery industry due to demonetization followed by escalating cotton prices across the world.  But we have been able to record a higher </w:t>
      </w:r>
      <w:r w:rsidR="00C27C9E" w:rsidRPr="007C034B">
        <w:rPr>
          <w:rFonts w:ascii="Century Gothic" w:hAnsi="Century Gothic"/>
          <w:lang w:val="en-US"/>
        </w:rPr>
        <w:t xml:space="preserve">growth in </w:t>
      </w:r>
      <w:r w:rsidRPr="007C034B">
        <w:rPr>
          <w:rFonts w:ascii="Century Gothic" w:hAnsi="Century Gothic"/>
          <w:lang w:val="en-US"/>
        </w:rPr>
        <w:t xml:space="preserve">operating profit than the industry standards. </w:t>
      </w:r>
      <w:r w:rsidRPr="007C034B">
        <w:rPr>
          <w:rFonts w:ascii="Century Gothic" w:hAnsi="Century Gothic"/>
          <w:color w:val="000000"/>
          <w:lang w:val="en-US"/>
        </w:rPr>
        <w:t xml:space="preserve">It has been a satisfying year for us at Dollar Industries with the brand making inroads in newer territories and also consolidating its position in the existing hosiery markets in India and abroad. </w:t>
      </w:r>
      <w:r w:rsidR="0040190F" w:rsidRPr="007C034B">
        <w:rPr>
          <w:rFonts w:ascii="Century Gothic" w:hAnsi="Century Gothic"/>
          <w:color w:val="000000"/>
          <w:lang w:val="en-US"/>
        </w:rPr>
        <w:t xml:space="preserve">We are committed to maintain the topline growth of the company 15-20% YOY.  We are </w:t>
      </w:r>
      <w:r w:rsidR="0040190F" w:rsidRPr="007C034B">
        <w:rPr>
          <w:rFonts w:ascii="Century Gothic" w:hAnsi="Century Gothic"/>
        </w:rPr>
        <w:t>making efforts to improve EBITDA and PAT margins</w:t>
      </w:r>
      <w:r w:rsidR="005C7C39" w:rsidRPr="007C034B">
        <w:rPr>
          <w:rFonts w:ascii="Century Gothic" w:hAnsi="Century Gothic"/>
          <w:color w:val="000000"/>
          <w:lang w:val="en-US"/>
        </w:rPr>
        <w:t xml:space="preserve"> and aiming to </w:t>
      </w:r>
      <w:r w:rsidR="005C7C39" w:rsidRPr="007C034B">
        <w:rPr>
          <w:rFonts w:ascii="Century Gothic" w:hAnsi="Century Gothic"/>
        </w:rPr>
        <w:t>achieve 15% EBITA in next three years</w:t>
      </w:r>
      <w:r w:rsidR="005C7C39" w:rsidRPr="007C034B">
        <w:rPr>
          <w:rFonts w:ascii="Century Gothic" w:hAnsi="Century Gothic"/>
          <w:color w:val="000000"/>
          <w:lang w:val="en-US"/>
        </w:rPr>
        <w:t xml:space="preserve">. </w:t>
      </w:r>
      <w:r w:rsidRPr="007C034B">
        <w:rPr>
          <w:rFonts w:ascii="Century Gothic" w:hAnsi="Century Gothic"/>
          <w:color w:val="000000" w:themeColor="text1"/>
          <w:lang w:val="en-US"/>
        </w:rPr>
        <w:t xml:space="preserve">We have achieved </w:t>
      </w:r>
      <w:r w:rsidR="007C034B" w:rsidRPr="007C034B">
        <w:rPr>
          <w:rFonts w:ascii="Century Gothic" w:hAnsi="Century Gothic"/>
          <w:color w:val="000000" w:themeColor="text1"/>
          <w:lang w:val="en-US"/>
        </w:rPr>
        <w:t>market penetration</w:t>
      </w:r>
      <w:r w:rsidRPr="007C034B">
        <w:rPr>
          <w:rFonts w:ascii="Century Gothic" w:hAnsi="Century Gothic"/>
          <w:color w:val="000000" w:themeColor="text1"/>
          <w:lang w:val="en-US"/>
        </w:rPr>
        <w:t xml:space="preserve"> of 88% across India</w:t>
      </w:r>
      <w:r w:rsidRPr="007C034B">
        <w:rPr>
          <w:rFonts w:ascii="Century Gothic" w:hAnsi="Century Gothic"/>
          <w:color w:val="FF0000"/>
          <w:lang w:val="en-US"/>
        </w:rPr>
        <w:t xml:space="preserve"> </w:t>
      </w:r>
      <w:r w:rsidRPr="007C034B">
        <w:rPr>
          <w:rFonts w:ascii="Century Gothic" w:hAnsi="Century Gothic"/>
          <w:color w:val="000000"/>
          <w:lang w:val="en-US"/>
        </w:rPr>
        <w:t xml:space="preserve">which is a result of the team’s aggressive marketing and advertising strategy backed by superior product range, technology upgradation and capacity expansion”, said </w:t>
      </w:r>
      <w:r w:rsidRPr="007C034B">
        <w:rPr>
          <w:rFonts w:ascii="Century Gothic" w:hAnsi="Century Gothic"/>
          <w:b/>
          <w:bCs/>
          <w:color w:val="000000"/>
          <w:lang w:val="en-US"/>
        </w:rPr>
        <w:t>Mr</w:t>
      </w:r>
      <w:r w:rsidR="00F6483D" w:rsidRPr="007C034B">
        <w:rPr>
          <w:rFonts w:ascii="Century Gothic" w:hAnsi="Century Gothic"/>
          <w:b/>
          <w:bCs/>
          <w:color w:val="000000"/>
          <w:lang w:val="en-US"/>
        </w:rPr>
        <w:t>.</w:t>
      </w:r>
      <w:r w:rsidRPr="007C034B">
        <w:rPr>
          <w:rFonts w:ascii="Century Gothic" w:hAnsi="Century Gothic"/>
          <w:b/>
          <w:bCs/>
          <w:color w:val="000000"/>
          <w:lang w:val="en-US"/>
        </w:rPr>
        <w:t xml:space="preserve"> Vinod Gupta, Managing Director, Dollar Industries Limited</w:t>
      </w:r>
      <w:r w:rsidRPr="007C034B">
        <w:rPr>
          <w:rFonts w:ascii="Century Gothic" w:hAnsi="Century Gothic"/>
          <w:color w:val="000000"/>
          <w:lang w:val="en-US"/>
        </w:rPr>
        <w:t>.</w:t>
      </w:r>
    </w:p>
    <w:p w:rsidR="00DF6CA9" w:rsidRPr="007C034B" w:rsidRDefault="00DF6CA9" w:rsidP="00DF6CA9">
      <w:pPr>
        <w:pStyle w:val="m1136766683683143672gmail-msonospacing"/>
        <w:spacing w:before="0" w:beforeAutospacing="0" w:after="0" w:afterAutospacing="0"/>
        <w:jc w:val="both"/>
        <w:rPr>
          <w:rFonts w:ascii="Century Gothic" w:hAnsi="Century Gothic"/>
        </w:rPr>
      </w:pPr>
    </w:p>
    <w:p w:rsidR="00967038" w:rsidRPr="007C034B" w:rsidRDefault="00967038" w:rsidP="00DF6CA9">
      <w:pPr>
        <w:pStyle w:val="m1136766683683143672gmail-msonospacing"/>
        <w:spacing w:before="0" w:beforeAutospacing="0" w:after="0" w:afterAutospacing="0"/>
        <w:jc w:val="both"/>
        <w:rPr>
          <w:rFonts w:ascii="Century Gothic" w:hAnsi="Century Gothic"/>
          <w:lang w:val="en-US"/>
        </w:rPr>
      </w:pPr>
      <w:r w:rsidRPr="007C034B">
        <w:rPr>
          <w:rFonts w:ascii="Century Gothic" w:hAnsi="Century Gothic"/>
          <w:lang w:val="en-US"/>
        </w:rPr>
        <w:t>The company got listed in NSE on 2</w:t>
      </w:r>
      <w:r w:rsidR="00B17E9D" w:rsidRPr="007C034B">
        <w:rPr>
          <w:rFonts w:ascii="Century Gothic" w:hAnsi="Century Gothic"/>
          <w:lang w:val="en-US"/>
        </w:rPr>
        <w:t>1</w:t>
      </w:r>
      <w:r w:rsidRPr="007C034B">
        <w:rPr>
          <w:rFonts w:ascii="Century Gothic" w:hAnsi="Century Gothic"/>
          <w:vertAlign w:val="superscript"/>
          <w:lang w:val="en-US"/>
        </w:rPr>
        <w:t>th</w:t>
      </w:r>
      <w:r w:rsidRPr="007C034B">
        <w:rPr>
          <w:rFonts w:ascii="Century Gothic" w:hAnsi="Century Gothic"/>
          <w:lang w:val="en-US"/>
        </w:rPr>
        <w:t xml:space="preserve"> April, 2017 and the stock price is mostly hovering around Rs</w:t>
      </w:r>
      <w:r w:rsidR="00F6483D" w:rsidRPr="007C034B">
        <w:rPr>
          <w:rFonts w:ascii="Century Gothic" w:hAnsi="Century Gothic"/>
          <w:lang w:val="en-US"/>
        </w:rPr>
        <w:t>.</w:t>
      </w:r>
      <w:r w:rsidRPr="007C034B">
        <w:rPr>
          <w:rFonts w:ascii="Century Gothic" w:hAnsi="Century Gothic"/>
          <w:lang w:val="en-US"/>
        </w:rPr>
        <w:t xml:space="preserve"> 1</w:t>
      </w:r>
      <w:r w:rsidR="00F6483D" w:rsidRPr="007C034B">
        <w:rPr>
          <w:rFonts w:ascii="Century Gothic" w:hAnsi="Century Gothic"/>
          <w:lang w:val="en-US"/>
        </w:rPr>
        <w:t>,</w:t>
      </w:r>
      <w:r w:rsidRPr="007C034B">
        <w:rPr>
          <w:rFonts w:ascii="Century Gothic" w:hAnsi="Century Gothic"/>
          <w:lang w:val="en-US"/>
        </w:rPr>
        <w:t xml:space="preserve">600/-. Dollar Industries is the only hosiery and knitwear company in India having fully integrated production unit which has spinning capacity of 400 tonnes per month, knitting capacity of 300 tonnes per month and dyeing &amp; </w:t>
      </w:r>
      <w:r w:rsidR="00C27C9E" w:rsidRPr="007C034B">
        <w:rPr>
          <w:rFonts w:ascii="Century Gothic" w:hAnsi="Century Gothic"/>
          <w:lang w:val="en-US"/>
        </w:rPr>
        <w:t>bleaching</w:t>
      </w:r>
      <w:r w:rsidRPr="007C034B">
        <w:rPr>
          <w:rFonts w:ascii="Century Gothic" w:hAnsi="Century Gothic"/>
          <w:lang w:val="en-US"/>
        </w:rPr>
        <w:t xml:space="preserve"> c</w:t>
      </w:r>
      <w:r w:rsidR="00302AB3" w:rsidRPr="007C034B">
        <w:rPr>
          <w:rFonts w:ascii="Century Gothic" w:hAnsi="Century Gothic"/>
          <w:lang w:val="en-US"/>
        </w:rPr>
        <w:t>apacity of 400 tonnes per month, elastic manufacturing capacity of 10,00,000 mtrs per month and cutting capacity of 3,00,000 pcs per day. The company has also invested in wind power of 5 MW and a</w:t>
      </w:r>
      <w:r w:rsidR="00F6483D" w:rsidRPr="007C034B">
        <w:rPr>
          <w:rFonts w:ascii="Century Gothic" w:hAnsi="Century Gothic"/>
          <w:lang w:val="en-US"/>
        </w:rPr>
        <w:t>n</w:t>
      </w:r>
      <w:r w:rsidR="00302AB3" w:rsidRPr="007C034B">
        <w:rPr>
          <w:rFonts w:ascii="Century Gothic" w:hAnsi="Century Gothic"/>
          <w:lang w:val="en-US"/>
        </w:rPr>
        <w:t xml:space="preserve"> effluent treatment plant with zero liquid discharge.</w:t>
      </w:r>
    </w:p>
    <w:p w:rsidR="00DF6CA9" w:rsidRPr="007C034B" w:rsidRDefault="00DF6CA9" w:rsidP="00DF6CA9">
      <w:pPr>
        <w:pStyle w:val="m1136766683683143672gmail-msonospacing"/>
        <w:spacing w:before="0" w:beforeAutospacing="0" w:after="0" w:afterAutospacing="0"/>
        <w:jc w:val="both"/>
        <w:rPr>
          <w:rFonts w:ascii="Century Gothic" w:hAnsi="Century Gothic"/>
        </w:rPr>
      </w:pPr>
    </w:p>
    <w:p w:rsidR="00967038" w:rsidRPr="007C034B" w:rsidRDefault="00967038" w:rsidP="00DF6CA9">
      <w:pPr>
        <w:pStyle w:val="m1136766683683143672gmail-msonospacing"/>
        <w:spacing w:before="0" w:beforeAutospacing="0" w:after="0" w:afterAutospacing="0"/>
        <w:jc w:val="both"/>
        <w:rPr>
          <w:rFonts w:ascii="Century Gothic" w:hAnsi="Century Gothic"/>
          <w:lang w:val="en-US"/>
        </w:rPr>
      </w:pPr>
      <w:r w:rsidRPr="007C034B">
        <w:rPr>
          <w:rFonts w:ascii="Century Gothic" w:hAnsi="Century Gothic"/>
          <w:lang w:val="en-US"/>
        </w:rPr>
        <w:t>“</w:t>
      </w:r>
      <w:r w:rsidR="00025206" w:rsidRPr="007C034B">
        <w:rPr>
          <w:rFonts w:ascii="Century Gothic" w:hAnsi="Century Gothic"/>
          <w:lang w:val="en-US"/>
        </w:rPr>
        <w:t>The company is going to be asset light.</w:t>
      </w:r>
      <w:r w:rsidR="00B17E9D" w:rsidRPr="007C034B">
        <w:rPr>
          <w:rFonts w:ascii="Century Gothic" w:hAnsi="Century Gothic"/>
          <w:lang w:val="en-US"/>
        </w:rPr>
        <w:t xml:space="preserve"> </w:t>
      </w:r>
      <w:r w:rsidR="007C034B">
        <w:rPr>
          <w:rFonts w:ascii="Century Gothic" w:hAnsi="Century Gothic"/>
          <w:lang w:val="en-US"/>
        </w:rPr>
        <w:t>Moreover, w</w:t>
      </w:r>
      <w:r w:rsidRPr="007C034B">
        <w:rPr>
          <w:rFonts w:ascii="Century Gothic" w:hAnsi="Century Gothic"/>
          <w:lang w:val="en-US"/>
        </w:rPr>
        <w:t>e would be increasing our presence across India with special emphasis on consolidating the existing market. Our new diversifications in terms of products will see a nationwide rollout. We have received encouraging responses in the online platform both in terms of visibility and e-commerce. We will push the e-commerce sales up to the maximum percentage in our total turnover</w:t>
      </w:r>
      <w:r w:rsidR="00920216" w:rsidRPr="007C034B">
        <w:rPr>
          <w:rFonts w:ascii="Century Gothic" w:hAnsi="Century Gothic"/>
          <w:lang w:val="en-US"/>
        </w:rPr>
        <w:t>. Moreover ‘super premium category’ will be the prime focus for Dollar Industries Ltd in the coming days</w:t>
      </w:r>
      <w:r w:rsidRPr="007C034B">
        <w:rPr>
          <w:rFonts w:ascii="Century Gothic" w:hAnsi="Century Gothic"/>
          <w:lang w:val="en-US"/>
        </w:rPr>
        <w:t xml:space="preserve">”, added </w:t>
      </w:r>
      <w:r w:rsidRPr="007C034B">
        <w:rPr>
          <w:rFonts w:ascii="Century Gothic" w:hAnsi="Century Gothic"/>
          <w:b/>
          <w:bCs/>
          <w:lang w:val="en-US"/>
        </w:rPr>
        <w:t>Mr</w:t>
      </w:r>
      <w:r w:rsidR="00A94C3C" w:rsidRPr="007C034B">
        <w:rPr>
          <w:rFonts w:ascii="Century Gothic" w:hAnsi="Century Gothic"/>
          <w:b/>
          <w:bCs/>
          <w:lang w:val="en-US"/>
        </w:rPr>
        <w:t>.</w:t>
      </w:r>
      <w:r w:rsidRPr="007C034B">
        <w:rPr>
          <w:rFonts w:ascii="Century Gothic" w:hAnsi="Century Gothic"/>
          <w:b/>
          <w:bCs/>
          <w:lang w:val="en-US"/>
        </w:rPr>
        <w:t xml:space="preserve"> Gupta</w:t>
      </w:r>
      <w:r w:rsidRPr="007C034B">
        <w:rPr>
          <w:rFonts w:ascii="Century Gothic" w:hAnsi="Century Gothic"/>
          <w:lang w:val="en-US"/>
        </w:rPr>
        <w:t>.</w:t>
      </w:r>
    </w:p>
    <w:p w:rsidR="00DF6CA9" w:rsidRDefault="00DF6CA9" w:rsidP="00DF6CA9">
      <w:pPr>
        <w:pStyle w:val="m1136766683683143672gmail-msonospacing"/>
        <w:spacing w:before="0" w:beforeAutospacing="0" w:after="0" w:afterAutospacing="0"/>
        <w:jc w:val="both"/>
        <w:rPr>
          <w:rFonts w:ascii="Century Gothic" w:hAnsi="Century Gothic"/>
        </w:rPr>
      </w:pPr>
    </w:p>
    <w:p w:rsidR="007C034B" w:rsidRDefault="007C034B" w:rsidP="00DF6CA9">
      <w:pPr>
        <w:pStyle w:val="m1136766683683143672gmail-msonospacing"/>
        <w:spacing w:before="0" w:beforeAutospacing="0" w:after="0" w:afterAutospacing="0"/>
        <w:jc w:val="both"/>
        <w:rPr>
          <w:rFonts w:ascii="Century Gothic" w:hAnsi="Century Gothic"/>
        </w:rPr>
      </w:pPr>
    </w:p>
    <w:p w:rsidR="007C034B" w:rsidRPr="007C034B" w:rsidRDefault="007C034B" w:rsidP="00DF6CA9">
      <w:pPr>
        <w:pStyle w:val="m1136766683683143672gmail-msonospacing"/>
        <w:spacing w:before="0" w:beforeAutospacing="0" w:after="0" w:afterAutospacing="0"/>
        <w:jc w:val="both"/>
        <w:rPr>
          <w:rFonts w:ascii="Century Gothic" w:hAnsi="Century Gothic"/>
        </w:rPr>
      </w:pPr>
    </w:p>
    <w:p w:rsidR="007838C3" w:rsidRPr="007C034B" w:rsidRDefault="00967038" w:rsidP="00DF6CA9">
      <w:pPr>
        <w:pStyle w:val="m1136766683683143672gmail-msonospacing"/>
        <w:spacing w:before="0" w:beforeAutospacing="0" w:after="0" w:afterAutospacing="0"/>
        <w:jc w:val="both"/>
        <w:rPr>
          <w:rFonts w:ascii="Century Gothic" w:hAnsi="Century Gothic"/>
          <w:lang w:val="en-US"/>
        </w:rPr>
      </w:pPr>
      <w:r w:rsidRPr="007C034B">
        <w:rPr>
          <w:rFonts w:ascii="Century Gothic" w:hAnsi="Century Gothic"/>
          <w:lang w:val="en-US"/>
        </w:rPr>
        <w:t xml:space="preserve">The number of distributors for Dollar Industries Ltd has grown from 550 in FY </w:t>
      </w:r>
      <w:r w:rsidR="00A94C3C" w:rsidRPr="007C034B">
        <w:rPr>
          <w:rFonts w:ascii="Century Gothic" w:hAnsi="Century Gothic"/>
          <w:lang w:val="en-US"/>
        </w:rPr>
        <w:t>20</w:t>
      </w:r>
      <w:r w:rsidR="0049179F" w:rsidRPr="007C034B">
        <w:rPr>
          <w:rFonts w:ascii="Century Gothic" w:hAnsi="Century Gothic"/>
          <w:lang w:val="en-US"/>
        </w:rPr>
        <w:t>09</w:t>
      </w:r>
      <w:r w:rsidRPr="007C034B">
        <w:rPr>
          <w:rFonts w:ascii="Century Gothic" w:hAnsi="Century Gothic"/>
          <w:lang w:val="en-US"/>
        </w:rPr>
        <w:t>-1</w:t>
      </w:r>
      <w:r w:rsidR="0049179F" w:rsidRPr="007C034B">
        <w:rPr>
          <w:rFonts w:ascii="Century Gothic" w:hAnsi="Century Gothic"/>
          <w:lang w:val="en-US"/>
        </w:rPr>
        <w:t>0</w:t>
      </w:r>
      <w:r w:rsidRPr="007C034B">
        <w:rPr>
          <w:rFonts w:ascii="Century Gothic" w:hAnsi="Century Gothic"/>
          <w:lang w:val="en-US"/>
        </w:rPr>
        <w:t xml:space="preserve"> to </w:t>
      </w:r>
      <w:r w:rsidR="00983867" w:rsidRPr="007C034B">
        <w:rPr>
          <w:rFonts w:ascii="Century Gothic" w:hAnsi="Century Gothic"/>
          <w:lang w:val="en-US"/>
        </w:rPr>
        <w:t>850+</w:t>
      </w:r>
      <w:r w:rsidRPr="007C034B">
        <w:rPr>
          <w:rFonts w:ascii="Century Gothic" w:hAnsi="Century Gothic"/>
          <w:lang w:val="en-US"/>
        </w:rPr>
        <w:t xml:space="preserve"> in FY </w:t>
      </w:r>
      <w:r w:rsidR="00A94C3C" w:rsidRPr="007C034B">
        <w:rPr>
          <w:rFonts w:ascii="Century Gothic" w:hAnsi="Century Gothic"/>
          <w:lang w:val="en-US"/>
        </w:rPr>
        <w:t>20</w:t>
      </w:r>
      <w:r w:rsidRPr="007C034B">
        <w:rPr>
          <w:rFonts w:ascii="Century Gothic" w:hAnsi="Century Gothic"/>
          <w:lang w:val="en-US"/>
        </w:rPr>
        <w:t xml:space="preserve">16-17. The company has also increased the reach across MBOs from 30,000 in FY </w:t>
      </w:r>
      <w:r w:rsidR="00A94C3C" w:rsidRPr="007C034B">
        <w:rPr>
          <w:rFonts w:ascii="Century Gothic" w:hAnsi="Century Gothic"/>
          <w:lang w:val="en-US"/>
        </w:rPr>
        <w:t>20</w:t>
      </w:r>
      <w:r w:rsidR="00983867" w:rsidRPr="007C034B">
        <w:rPr>
          <w:rFonts w:ascii="Century Gothic" w:hAnsi="Century Gothic"/>
          <w:lang w:val="en-US"/>
        </w:rPr>
        <w:t>10</w:t>
      </w:r>
      <w:r w:rsidRPr="007C034B">
        <w:rPr>
          <w:rFonts w:ascii="Century Gothic" w:hAnsi="Century Gothic"/>
          <w:lang w:val="en-US"/>
        </w:rPr>
        <w:t>-1</w:t>
      </w:r>
      <w:r w:rsidR="00983867" w:rsidRPr="007C034B">
        <w:rPr>
          <w:rFonts w:ascii="Century Gothic" w:hAnsi="Century Gothic"/>
          <w:lang w:val="en-US"/>
        </w:rPr>
        <w:t>1</w:t>
      </w:r>
      <w:r w:rsidRPr="007C034B">
        <w:rPr>
          <w:rFonts w:ascii="Century Gothic" w:hAnsi="Century Gothic"/>
          <w:lang w:val="en-US"/>
        </w:rPr>
        <w:t xml:space="preserve"> to </w:t>
      </w:r>
      <w:r w:rsidR="00983867" w:rsidRPr="007C034B">
        <w:rPr>
          <w:rFonts w:ascii="Century Gothic" w:hAnsi="Century Gothic"/>
          <w:lang w:val="en-US"/>
        </w:rPr>
        <w:t>80</w:t>
      </w:r>
      <w:r w:rsidRPr="007C034B">
        <w:rPr>
          <w:rFonts w:ascii="Century Gothic" w:hAnsi="Century Gothic"/>
          <w:lang w:val="en-US"/>
        </w:rPr>
        <w:t>,000</w:t>
      </w:r>
      <w:r w:rsidR="00983867" w:rsidRPr="007C034B">
        <w:rPr>
          <w:rFonts w:ascii="Century Gothic" w:hAnsi="Century Gothic"/>
          <w:lang w:val="en-US"/>
        </w:rPr>
        <w:t>+</w:t>
      </w:r>
      <w:r w:rsidRPr="007C034B">
        <w:rPr>
          <w:rFonts w:ascii="Century Gothic" w:hAnsi="Century Gothic"/>
          <w:lang w:val="en-US"/>
        </w:rPr>
        <w:t xml:space="preserve"> in FY</w:t>
      </w:r>
      <w:r w:rsidR="00A94C3C" w:rsidRPr="007C034B">
        <w:rPr>
          <w:rFonts w:ascii="Century Gothic" w:hAnsi="Century Gothic"/>
          <w:lang w:val="en-US"/>
        </w:rPr>
        <w:t xml:space="preserve"> 20</w:t>
      </w:r>
      <w:r w:rsidRPr="007C034B">
        <w:rPr>
          <w:rFonts w:ascii="Century Gothic" w:hAnsi="Century Gothic"/>
          <w:lang w:val="en-US"/>
        </w:rPr>
        <w:t xml:space="preserve">16-17. </w:t>
      </w:r>
      <w:r w:rsidR="00920216" w:rsidRPr="007C034B">
        <w:rPr>
          <w:rFonts w:ascii="Century Gothic" w:hAnsi="Century Gothic"/>
          <w:lang w:val="en-US"/>
        </w:rPr>
        <w:t xml:space="preserve">The company is diversifying its product range and soon going to introduce </w:t>
      </w:r>
      <w:r w:rsidR="0046424B" w:rsidRPr="007C034B">
        <w:rPr>
          <w:rFonts w:ascii="Century Gothic" w:hAnsi="Century Gothic"/>
          <w:lang w:val="en-US"/>
        </w:rPr>
        <w:t xml:space="preserve">more variants in </w:t>
      </w:r>
      <w:r w:rsidR="0046424B" w:rsidRPr="007C034B">
        <w:rPr>
          <w:rFonts w:ascii="Century Gothic" w:hAnsi="Century Gothic"/>
        </w:rPr>
        <w:t>sleep-wear, lounge wear, active wear and sports wear</w:t>
      </w:r>
      <w:r w:rsidR="0046424B" w:rsidRPr="007C034B">
        <w:rPr>
          <w:rFonts w:ascii="Century Gothic" w:hAnsi="Century Gothic"/>
          <w:lang w:val="en-US"/>
        </w:rPr>
        <w:t xml:space="preserve">. </w:t>
      </w:r>
      <w:bookmarkStart w:id="0" w:name="_GoBack"/>
      <w:bookmarkEnd w:id="0"/>
    </w:p>
    <w:p w:rsidR="00DF6CA9" w:rsidRPr="007C034B" w:rsidRDefault="00DF6CA9" w:rsidP="00DF6CA9">
      <w:pPr>
        <w:pStyle w:val="m1136766683683143672gmail-msonospacing"/>
        <w:spacing w:before="0" w:beforeAutospacing="0" w:after="0" w:afterAutospacing="0"/>
        <w:jc w:val="both"/>
        <w:rPr>
          <w:rFonts w:ascii="Century Gothic" w:hAnsi="Century Gothic"/>
        </w:rPr>
      </w:pPr>
    </w:p>
    <w:p w:rsidR="00967038" w:rsidRPr="007C034B" w:rsidRDefault="00967038" w:rsidP="00DF6CA9">
      <w:pPr>
        <w:pStyle w:val="m1136766683683143672gmail-msonospacing"/>
        <w:spacing w:before="0" w:beforeAutospacing="0" w:after="0" w:afterAutospacing="0"/>
        <w:jc w:val="both"/>
        <w:rPr>
          <w:rFonts w:ascii="Century Gothic" w:hAnsi="Century Gothic"/>
        </w:rPr>
      </w:pPr>
      <w:r w:rsidRPr="007C034B">
        <w:rPr>
          <w:rFonts w:ascii="Century Gothic" w:hAnsi="Century Gothic"/>
          <w:b/>
          <w:bCs/>
          <w:lang w:val="en-US"/>
        </w:rPr>
        <w:t>About Dollar Industries</w:t>
      </w:r>
    </w:p>
    <w:p w:rsidR="00967038" w:rsidRPr="007C034B" w:rsidRDefault="00967038" w:rsidP="00DF6CA9">
      <w:pPr>
        <w:pStyle w:val="m1136766683683143672gmail-msonospacing"/>
        <w:spacing w:before="0" w:beforeAutospacing="0" w:after="0" w:afterAutospacing="0"/>
        <w:jc w:val="both"/>
        <w:rPr>
          <w:rFonts w:ascii="Century Gothic" w:hAnsi="Century Gothic"/>
          <w:lang w:val="en-US"/>
        </w:rPr>
      </w:pPr>
      <w:r w:rsidRPr="007C034B">
        <w:rPr>
          <w:rFonts w:ascii="Century Gothic" w:hAnsi="Century Gothic"/>
          <w:lang w:val="en-US"/>
        </w:rPr>
        <w:t>Dollar Industries Ltd, is today amongst the top three hosiery brands in India. The Company has four manufacturing units in Kolkata, Tirupur (TN), Delhi and Ludhiana. Dollar Industries enjoys a 15% market share in the branded hosiery segment in India. Dollar Industries has recently started business in African market with Nigeria to enhance export revenue. The Company’s existing export markets are in the Gulf, Middle East and Nepal.</w:t>
      </w:r>
    </w:p>
    <w:p w:rsidR="007838C3" w:rsidRPr="007C034B" w:rsidRDefault="007838C3" w:rsidP="00DF6CA9">
      <w:pPr>
        <w:pStyle w:val="m1136766683683143672gmail-msonospacing"/>
        <w:spacing w:before="0" w:beforeAutospacing="0" w:after="0" w:afterAutospacing="0"/>
        <w:jc w:val="both"/>
        <w:rPr>
          <w:rFonts w:ascii="Century Gothic" w:hAnsi="Century Gothic"/>
        </w:rPr>
      </w:pPr>
    </w:p>
    <w:p w:rsidR="00967038" w:rsidRPr="007C034B" w:rsidRDefault="00967038" w:rsidP="00DF6CA9">
      <w:pPr>
        <w:pStyle w:val="m1136766683683143672gmail-msonospacing"/>
        <w:spacing w:before="0" w:beforeAutospacing="0" w:after="0" w:afterAutospacing="0"/>
        <w:jc w:val="both"/>
        <w:rPr>
          <w:rFonts w:ascii="Century Gothic" w:hAnsi="Century Gothic"/>
        </w:rPr>
      </w:pPr>
      <w:r w:rsidRPr="007C034B">
        <w:rPr>
          <w:rFonts w:ascii="Century Gothic" w:hAnsi="Century Gothic"/>
          <w:b/>
          <w:bCs/>
          <w:lang w:val="en-US"/>
        </w:rPr>
        <w:t>For further information please contact:</w:t>
      </w:r>
    </w:p>
    <w:p w:rsidR="00967038" w:rsidRPr="007C034B" w:rsidRDefault="00967038" w:rsidP="00DF6CA9">
      <w:pPr>
        <w:pStyle w:val="m1136766683683143672gmail-msonospacing"/>
        <w:spacing w:before="0" w:beforeAutospacing="0" w:after="0" w:afterAutospacing="0"/>
        <w:jc w:val="both"/>
        <w:rPr>
          <w:rFonts w:ascii="Century Gothic" w:hAnsi="Century Gothic"/>
        </w:rPr>
      </w:pPr>
      <w:r w:rsidRPr="007C034B">
        <w:rPr>
          <w:rFonts w:ascii="Century Gothic" w:hAnsi="Century Gothic"/>
          <w:lang w:val="en-US"/>
        </w:rPr>
        <w:t xml:space="preserve">Sreeraj Mitra / Debarjun Kar / </w:t>
      </w:r>
      <w:r w:rsidR="008C463B" w:rsidRPr="007C034B">
        <w:rPr>
          <w:rFonts w:ascii="Century Gothic" w:hAnsi="Century Gothic"/>
          <w:lang w:val="en-US"/>
        </w:rPr>
        <w:t xml:space="preserve">Satyajit Singh / </w:t>
      </w:r>
      <w:r w:rsidRPr="007C034B">
        <w:rPr>
          <w:rFonts w:ascii="Century Gothic" w:hAnsi="Century Gothic"/>
          <w:lang w:val="en-US"/>
        </w:rPr>
        <w:t>Tulika Bhaduri</w:t>
      </w:r>
    </w:p>
    <w:p w:rsidR="00967038" w:rsidRPr="007C034B" w:rsidRDefault="00967038" w:rsidP="00DF6CA9">
      <w:pPr>
        <w:pStyle w:val="m1136766683683143672gmail-msonospacing"/>
        <w:spacing w:before="0" w:beforeAutospacing="0" w:after="0" w:afterAutospacing="0"/>
        <w:jc w:val="both"/>
        <w:rPr>
          <w:rFonts w:ascii="Century Gothic" w:hAnsi="Century Gothic"/>
        </w:rPr>
      </w:pPr>
      <w:r w:rsidRPr="007C034B">
        <w:rPr>
          <w:rFonts w:ascii="Century Gothic" w:hAnsi="Century Gothic"/>
          <w:lang w:val="en-US"/>
        </w:rPr>
        <w:t>Sagittarius Communications</w:t>
      </w:r>
    </w:p>
    <w:p w:rsidR="00804BF5" w:rsidRPr="007C034B" w:rsidRDefault="00967038" w:rsidP="00DF6CA9">
      <w:pPr>
        <w:pStyle w:val="m1136766683683143672gmail-msonospacing"/>
        <w:spacing w:before="0" w:beforeAutospacing="0" w:after="0" w:afterAutospacing="0"/>
        <w:jc w:val="both"/>
        <w:rPr>
          <w:rFonts w:ascii="Century Gothic" w:hAnsi="Century Gothic"/>
        </w:rPr>
      </w:pPr>
      <w:r w:rsidRPr="007C034B">
        <w:rPr>
          <w:rFonts w:ascii="Century Gothic" w:hAnsi="Century Gothic"/>
          <w:lang w:val="en-US"/>
        </w:rPr>
        <w:t>Ph: 9007307884 / 9874559911 /</w:t>
      </w:r>
      <w:r w:rsidR="008C463B" w:rsidRPr="007C034B">
        <w:rPr>
          <w:rFonts w:ascii="Century Gothic" w:hAnsi="Century Gothic"/>
          <w:lang w:val="en-US"/>
        </w:rPr>
        <w:t xml:space="preserve"> 9883072470 </w:t>
      </w:r>
      <w:r w:rsidR="008C7240" w:rsidRPr="007C034B">
        <w:rPr>
          <w:rFonts w:ascii="Century Gothic" w:hAnsi="Century Gothic"/>
          <w:lang w:val="en-US"/>
        </w:rPr>
        <w:t>/ 8697719306</w:t>
      </w:r>
    </w:p>
    <w:sectPr w:rsidR="00804BF5" w:rsidRPr="007C034B" w:rsidSect="00DF6CA9">
      <w:headerReference w:type="default" r:id="rId8"/>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C8E" w:rsidRDefault="00366C8E" w:rsidP="009B7C8B">
      <w:pPr>
        <w:spacing w:after="0" w:line="240" w:lineRule="auto"/>
      </w:pPr>
      <w:r>
        <w:separator/>
      </w:r>
    </w:p>
  </w:endnote>
  <w:endnote w:type="continuationSeparator" w:id="1">
    <w:p w:rsidR="00366C8E" w:rsidRDefault="00366C8E" w:rsidP="009B7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C8E" w:rsidRDefault="00366C8E" w:rsidP="009B7C8B">
      <w:pPr>
        <w:spacing w:after="0" w:line="240" w:lineRule="auto"/>
      </w:pPr>
      <w:r>
        <w:separator/>
      </w:r>
    </w:p>
  </w:footnote>
  <w:footnote w:type="continuationSeparator" w:id="1">
    <w:p w:rsidR="00366C8E" w:rsidRDefault="00366C8E" w:rsidP="009B7C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7E" w:rsidRDefault="00EA157E">
    <w:pPr>
      <w:pStyle w:val="Header"/>
    </w:pPr>
    <w:r>
      <w:rPr>
        <w:noProof/>
        <w:lang w:val="en-IN" w:eastAsia="en-IN"/>
      </w:rPr>
      <w:drawing>
        <wp:anchor distT="0" distB="0" distL="114300" distR="114300" simplePos="0" relativeHeight="251657728" behindDoc="1" locked="0" layoutInCell="1" allowOverlap="1">
          <wp:simplePos x="0" y="0"/>
          <wp:positionH relativeFrom="column">
            <wp:posOffset>2921635</wp:posOffset>
          </wp:positionH>
          <wp:positionV relativeFrom="paragraph">
            <wp:posOffset>-398145</wp:posOffset>
          </wp:positionV>
          <wp:extent cx="1054735" cy="626745"/>
          <wp:effectExtent l="19050" t="0" r="0" b="0"/>
          <wp:wrapTight wrapText="bothSides">
            <wp:wrapPolygon edited="0">
              <wp:start x="-390" y="0"/>
              <wp:lineTo x="-390" y="19040"/>
              <wp:lineTo x="780" y="21009"/>
              <wp:lineTo x="6242" y="21009"/>
              <wp:lineTo x="15215" y="21009"/>
              <wp:lineTo x="20287" y="21009"/>
              <wp:lineTo x="21457" y="19040"/>
              <wp:lineTo x="21457" y="0"/>
              <wp:lineTo x="-390" y="0"/>
            </wp:wrapPolygon>
          </wp:wrapTight>
          <wp:docPr id="1" name="Picture 0" descr="dolla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llar_logo.gif"/>
                  <pic:cNvPicPr>
                    <a:picLocks noChangeAspect="1" noChangeArrowheads="1"/>
                  </pic:cNvPicPr>
                </pic:nvPicPr>
                <pic:blipFill>
                  <a:blip r:embed="rId1"/>
                  <a:srcRect/>
                  <a:stretch>
                    <a:fillRect/>
                  </a:stretch>
                </pic:blipFill>
                <pic:spPr bwMode="auto">
                  <a:xfrm>
                    <a:off x="0" y="0"/>
                    <a:ext cx="1054735" cy="62674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59"/>
    <w:multiLevelType w:val="hybridMultilevel"/>
    <w:tmpl w:val="5C964E3A"/>
    <w:lvl w:ilvl="0" w:tplc="79FE87D0">
      <w:start w:val="1"/>
      <w:numFmt w:val="bullet"/>
      <w:lvlText w:val=""/>
      <w:lvlJc w:val="left"/>
      <w:pPr>
        <w:tabs>
          <w:tab w:val="num" w:pos="720"/>
        </w:tabs>
        <w:ind w:left="720" w:hanging="360"/>
      </w:pPr>
      <w:rPr>
        <w:rFonts w:ascii="Wingdings 2" w:hAnsi="Wingdings 2" w:hint="default"/>
      </w:rPr>
    </w:lvl>
    <w:lvl w:ilvl="1" w:tplc="9E20BD08" w:tentative="1">
      <w:start w:val="1"/>
      <w:numFmt w:val="bullet"/>
      <w:lvlText w:val=""/>
      <w:lvlJc w:val="left"/>
      <w:pPr>
        <w:tabs>
          <w:tab w:val="num" w:pos="1440"/>
        </w:tabs>
        <w:ind w:left="1440" w:hanging="360"/>
      </w:pPr>
      <w:rPr>
        <w:rFonts w:ascii="Wingdings 2" w:hAnsi="Wingdings 2" w:hint="default"/>
      </w:rPr>
    </w:lvl>
    <w:lvl w:ilvl="2" w:tplc="4ECE9924" w:tentative="1">
      <w:start w:val="1"/>
      <w:numFmt w:val="bullet"/>
      <w:lvlText w:val=""/>
      <w:lvlJc w:val="left"/>
      <w:pPr>
        <w:tabs>
          <w:tab w:val="num" w:pos="2160"/>
        </w:tabs>
        <w:ind w:left="2160" w:hanging="360"/>
      </w:pPr>
      <w:rPr>
        <w:rFonts w:ascii="Wingdings 2" w:hAnsi="Wingdings 2" w:hint="default"/>
      </w:rPr>
    </w:lvl>
    <w:lvl w:ilvl="3" w:tplc="7D1E4BB4" w:tentative="1">
      <w:start w:val="1"/>
      <w:numFmt w:val="bullet"/>
      <w:lvlText w:val=""/>
      <w:lvlJc w:val="left"/>
      <w:pPr>
        <w:tabs>
          <w:tab w:val="num" w:pos="2880"/>
        </w:tabs>
        <w:ind w:left="2880" w:hanging="360"/>
      </w:pPr>
      <w:rPr>
        <w:rFonts w:ascii="Wingdings 2" w:hAnsi="Wingdings 2" w:hint="default"/>
      </w:rPr>
    </w:lvl>
    <w:lvl w:ilvl="4" w:tplc="B04CDB04" w:tentative="1">
      <w:start w:val="1"/>
      <w:numFmt w:val="bullet"/>
      <w:lvlText w:val=""/>
      <w:lvlJc w:val="left"/>
      <w:pPr>
        <w:tabs>
          <w:tab w:val="num" w:pos="3600"/>
        </w:tabs>
        <w:ind w:left="3600" w:hanging="360"/>
      </w:pPr>
      <w:rPr>
        <w:rFonts w:ascii="Wingdings 2" w:hAnsi="Wingdings 2" w:hint="default"/>
      </w:rPr>
    </w:lvl>
    <w:lvl w:ilvl="5" w:tplc="C622B728" w:tentative="1">
      <w:start w:val="1"/>
      <w:numFmt w:val="bullet"/>
      <w:lvlText w:val=""/>
      <w:lvlJc w:val="left"/>
      <w:pPr>
        <w:tabs>
          <w:tab w:val="num" w:pos="4320"/>
        </w:tabs>
        <w:ind w:left="4320" w:hanging="360"/>
      </w:pPr>
      <w:rPr>
        <w:rFonts w:ascii="Wingdings 2" w:hAnsi="Wingdings 2" w:hint="default"/>
      </w:rPr>
    </w:lvl>
    <w:lvl w:ilvl="6" w:tplc="FAEE471E" w:tentative="1">
      <w:start w:val="1"/>
      <w:numFmt w:val="bullet"/>
      <w:lvlText w:val=""/>
      <w:lvlJc w:val="left"/>
      <w:pPr>
        <w:tabs>
          <w:tab w:val="num" w:pos="5040"/>
        </w:tabs>
        <w:ind w:left="5040" w:hanging="360"/>
      </w:pPr>
      <w:rPr>
        <w:rFonts w:ascii="Wingdings 2" w:hAnsi="Wingdings 2" w:hint="default"/>
      </w:rPr>
    </w:lvl>
    <w:lvl w:ilvl="7" w:tplc="E022F376" w:tentative="1">
      <w:start w:val="1"/>
      <w:numFmt w:val="bullet"/>
      <w:lvlText w:val=""/>
      <w:lvlJc w:val="left"/>
      <w:pPr>
        <w:tabs>
          <w:tab w:val="num" w:pos="5760"/>
        </w:tabs>
        <w:ind w:left="5760" w:hanging="360"/>
      </w:pPr>
      <w:rPr>
        <w:rFonts w:ascii="Wingdings 2" w:hAnsi="Wingdings 2" w:hint="default"/>
      </w:rPr>
    </w:lvl>
    <w:lvl w:ilvl="8" w:tplc="9A4A7B8C" w:tentative="1">
      <w:start w:val="1"/>
      <w:numFmt w:val="bullet"/>
      <w:lvlText w:val=""/>
      <w:lvlJc w:val="left"/>
      <w:pPr>
        <w:tabs>
          <w:tab w:val="num" w:pos="6480"/>
        </w:tabs>
        <w:ind w:left="6480" w:hanging="360"/>
      </w:pPr>
      <w:rPr>
        <w:rFonts w:ascii="Wingdings 2" w:hAnsi="Wingdings 2" w:hint="default"/>
      </w:rPr>
    </w:lvl>
  </w:abstractNum>
  <w:abstractNum w:abstractNumId="1">
    <w:nsid w:val="0B4F0A6A"/>
    <w:multiLevelType w:val="hybridMultilevel"/>
    <w:tmpl w:val="7DC69128"/>
    <w:lvl w:ilvl="0" w:tplc="15A476DE">
      <w:start w:val="1"/>
      <w:numFmt w:val="bullet"/>
      <w:lvlText w:val=""/>
      <w:lvlJc w:val="left"/>
      <w:pPr>
        <w:tabs>
          <w:tab w:val="num" w:pos="720"/>
        </w:tabs>
        <w:ind w:left="720" w:hanging="360"/>
      </w:pPr>
      <w:rPr>
        <w:rFonts w:ascii="Wingdings 2" w:hAnsi="Wingdings 2" w:hint="default"/>
      </w:rPr>
    </w:lvl>
    <w:lvl w:ilvl="1" w:tplc="B9A0A8CC" w:tentative="1">
      <w:start w:val="1"/>
      <w:numFmt w:val="bullet"/>
      <w:lvlText w:val=""/>
      <w:lvlJc w:val="left"/>
      <w:pPr>
        <w:tabs>
          <w:tab w:val="num" w:pos="1440"/>
        </w:tabs>
        <w:ind w:left="1440" w:hanging="360"/>
      </w:pPr>
      <w:rPr>
        <w:rFonts w:ascii="Wingdings 2" w:hAnsi="Wingdings 2" w:hint="default"/>
      </w:rPr>
    </w:lvl>
    <w:lvl w:ilvl="2" w:tplc="39C23F2C" w:tentative="1">
      <w:start w:val="1"/>
      <w:numFmt w:val="bullet"/>
      <w:lvlText w:val=""/>
      <w:lvlJc w:val="left"/>
      <w:pPr>
        <w:tabs>
          <w:tab w:val="num" w:pos="2160"/>
        </w:tabs>
        <w:ind w:left="2160" w:hanging="360"/>
      </w:pPr>
      <w:rPr>
        <w:rFonts w:ascii="Wingdings 2" w:hAnsi="Wingdings 2" w:hint="default"/>
      </w:rPr>
    </w:lvl>
    <w:lvl w:ilvl="3" w:tplc="C94AA744" w:tentative="1">
      <w:start w:val="1"/>
      <w:numFmt w:val="bullet"/>
      <w:lvlText w:val=""/>
      <w:lvlJc w:val="left"/>
      <w:pPr>
        <w:tabs>
          <w:tab w:val="num" w:pos="2880"/>
        </w:tabs>
        <w:ind w:left="2880" w:hanging="360"/>
      </w:pPr>
      <w:rPr>
        <w:rFonts w:ascii="Wingdings 2" w:hAnsi="Wingdings 2" w:hint="default"/>
      </w:rPr>
    </w:lvl>
    <w:lvl w:ilvl="4" w:tplc="466C0A22" w:tentative="1">
      <w:start w:val="1"/>
      <w:numFmt w:val="bullet"/>
      <w:lvlText w:val=""/>
      <w:lvlJc w:val="left"/>
      <w:pPr>
        <w:tabs>
          <w:tab w:val="num" w:pos="3600"/>
        </w:tabs>
        <w:ind w:left="3600" w:hanging="360"/>
      </w:pPr>
      <w:rPr>
        <w:rFonts w:ascii="Wingdings 2" w:hAnsi="Wingdings 2" w:hint="default"/>
      </w:rPr>
    </w:lvl>
    <w:lvl w:ilvl="5" w:tplc="245E7852" w:tentative="1">
      <w:start w:val="1"/>
      <w:numFmt w:val="bullet"/>
      <w:lvlText w:val=""/>
      <w:lvlJc w:val="left"/>
      <w:pPr>
        <w:tabs>
          <w:tab w:val="num" w:pos="4320"/>
        </w:tabs>
        <w:ind w:left="4320" w:hanging="360"/>
      </w:pPr>
      <w:rPr>
        <w:rFonts w:ascii="Wingdings 2" w:hAnsi="Wingdings 2" w:hint="default"/>
      </w:rPr>
    </w:lvl>
    <w:lvl w:ilvl="6" w:tplc="87B23ECA" w:tentative="1">
      <w:start w:val="1"/>
      <w:numFmt w:val="bullet"/>
      <w:lvlText w:val=""/>
      <w:lvlJc w:val="left"/>
      <w:pPr>
        <w:tabs>
          <w:tab w:val="num" w:pos="5040"/>
        </w:tabs>
        <w:ind w:left="5040" w:hanging="360"/>
      </w:pPr>
      <w:rPr>
        <w:rFonts w:ascii="Wingdings 2" w:hAnsi="Wingdings 2" w:hint="default"/>
      </w:rPr>
    </w:lvl>
    <w:lvl w:ilvl="7" w:tplc="23B6836A" w:tentative="1">
      <w:start w:val="1"/>
      <w:numFmt w:val="bullet"/>
      <w:lvlText w:val=""/>
      <w:lvlJc w:val="left"/>
      <w:pPr>
        <w:tabs>
          <w:tab w:val="num" w:pos="5760"/>
        </w:tabs>
        <w:ind w:left="5760" w:hanging="360"/>
      </w:pPr>
      <w:rPr>
        <w:rFonts w:ascii="Wingdings 2" w:hAnsi="Wingdings 2" w:hint="default"/>
      </w:rPr>
    </w:lvl>
    <w:lvl w:ilvl="8" w:tplc="170C6C58" w:tentative="1">
      <w:start w:val="1"/>
      <w:numFmt w:val="bullet"/>
      <w:lvlText w:val=""/>
      <w:lvlJc w:val="left"/>
      <w:pPr>
        <w:tabs>
          <w:tab w:val="num" w:pos="6480"/>
        </w:tabs>
        <w:ind w:left="6480" w:hanging="360"/>
      </w:pPr>
      <w:rPr>
        <w:rFonts w:ascii="Wingdings 2" w:hAnsi="Wingdings 2" w:hint="default"/>
      </w:rPr>
    </w:lvl>
  </w:abstractNum>
  <w:abstractNum w:abstractNumId="2">
    <w:nsid w:val="1B7A58DF"/>
    <w:multiLevelType w:val="hybridMultilevel"/>
    <w:tmpl w:val="471201AA"/>
    <w:lvl w:ilvl="0" w:tplc="33F471A8">
      <w:start w:val="1"/>
      <w:numFmt w:val="bullet"/>
      <w:lvlText w:val=""/>
      <w:lvlJc w:val="left"/>
      <w:pPr>
        <w:tabs>
          <w:tab w:val="num" w:pos="720"/>
        </w:tabs>
        <w:ind w:left="720" w:hanging="360"/>
      </w:pPr>
      <w:rPr>
        <w:rFonts w:ascii="Wingdings 2" w:hAnsi="Wingdings 2" w:hint="default"/>
      </w:rPr>
    </w:lvl>
    <w:lvl w:ilvl="1" w:tplc="AD74B494" w:tentative="1">
      <w:start w:val="1"/>
      <w:numFmt w:val="bullet"/>
      <w:lvlText w:val=""/>
      <w:lvlJc w:val="left"/>
      <w:pPr>
        <w:tabs>
          <w:tab w:val="num" w:pos="1440"/>
        </w:tabs>
        <w:ind w:left="1440" w:hanging="360"/>
      </w:pPr>
      <w:rPr>
        <w:rFonts w:ascii="Wingdings 2" w:hAnsi="Wingdings 2" w:hint="default"/>
      </w:rPr>
    </w:lvl>
    <w:lvl w:ilvl="2" w:tplc="4A24B328" w:tentative="1">
      <w:start w:val="1"/>
      <w:numFmt w:val="bullet"/>
      <w:lvlText w:val=""/>
      <w:lvlJc w:val="left"/>
      <w:pPr>
        <w:tabs>
          <w:tab w:val="num" w:pos="2160"/>
        </w:tabs>
        <w:ind w:left="2160" w:hanging="360"/>
      </w:pPr>
      <w:rPr>
        <w:rFonts w:ascii="Wingdings 2" w:hAnsi="Wingdings 2" w:hint="default"/>
      </w:rPr>
    </w:lvl>
    <w:lvl w:ilvl="3" w:tplc="82B861D8" w:tentative="1">
      <w:start w:val="1"/>
      <w:numFmt w:val="bullet"/>
      <w:lvlText w:val=""/>
      <w:lvlJc w:val="left"/>
      <w:pPr>
        <w:tabs>
          <w:tab w:val="num" w:pos="2880"/>
        </w:tabs>
        <w:ind w:left="2880" w:hanging="360"/>
      </w:pPr>
      <w:rPr>
        <w:rFonts w:ascii="Wingdings 2" w:hAnsi="Wingdings 2" w:hint="default"/>
      </w:rPr>
    </w:lvl>
    <w:lvl w:ilvl="4" w:tplc="165C12A4" w:tentative="1">
      <w:start w:val="1"/>
      <w:numFmt w:val="bullet"/>
      <w:lvlText w:val=""/>
      <w:lvlJc w:val="left"/>
      <w:pPr>
        <w:tabs>
          <w:tab w:val="num" w:pos="3600"/>
        </w:tabs>
        <w:ind w:left="3600" w:hanging="360"/>
      </w:pPr>
      <w:rPr>
        <w:rFonts w:ascii="Wingdings 2" w:hAnsi="Wingdings 2" w:hint="default"/>
      </w:rPr>
    </w:lvl>
    <w:lvl w:ilvl="5" w:tplc="8D2400AA" w:tentative="1">
      <w:start w:val="1"/>
      <w:numFmt w:val="bullet"/>
      <w:lvlText w:val=""/>
      <w:lvlJc w:val="left"/>
      <w:pPr>
        <w:tabs>
          <w:tab w:val="num" w:pos="4320"/>
        </w:tabs>
        <w:ind w:left="4320" w:hanging="360"/>
      </w:pPr>
      <w:rPr>
        <w:rFonts w:ascii="Wingdings 2" w:hAnsi="Wingdings 2" w:hint="default"/>
      </w:rPr>
    </w:lvl>
    <w:lvl w:ilvl="6" w:tplc="E2FEAEA4" w:tentative="1">
      <w:start w:val="1"/>
      <w:numFmt w:val="bullet"/>
      <w:lvlText w:val=""/>
      <w:lvlJc w:val="left"/>
      <w:pPr>
        <w:tabs>
          <w:tab w:val="num" w:pos="5040"/>
        </w:tabs>
        <w:ind w:left="5040" w:hanging="360"/>
      </w:pPr>
      <w:rPr>
        <w:rFonts w:ascii="Wingdings 2" w:hAnsi="Wingdings 2" w:hint="default"/>
      </w:rPr>
    </w:lvl>
    <w:lvl w:ilvl="7" w:tplc="365E13E2" w:tentative="1">
      <w:start w:val="1"/>
      <w:numFmt w:val="bullet"/>
      <w:lvlText w:val=""/>
      <w:lvlJc w:val="left"/>
      <w:pPr>
        <w:tabs>
          <w:tab w:val="num" w:pos="5760"/>
        </w:tabs>
        <w:ind w:left="5760" w:hanging="360"/>
      </w:pPr>
      <w:rPr>
        <w:rFonts w:ascii="Wingdings 2" w:hAnsi="Wingdings 2" w:hint="default"/>
      </w:rPr>
    </w:lvl>
    <w:lvl w:ilvl="8" w:tplc="44C6E308" w:tentative="1">
      <w:start w:val="1"/>
      <w:numFmt w:val="bullet"/>
      <w:lvlText w:val=""/>
      <w:lvlJc w:val="left"/>
      <w:pPr>
        <w:tabs>
          <w:tab w:val="num" w:pos="6480"/>
        </w:tabs>
        <w:ind w:left="6480" w:hanging="360"/>
      </w:pPr>
      <w:rPr>
        <w:rFonts w:ascii="Wingdings 2" w:hAnsi="Wingdings 2" w:hint="default"/>
      </w:rPr>
    </w:lvl>
  </w:abstractNum>
  <w:abstractNum w:abstractNumId="3">
    <w:nsid w:val="1BB81DE0"/>
    <w:multiLevelType w:val="hybridMultilevel"/>
    <w:tmpl w:val="A5B8141A"/>
    <w:lvl w:ilvl="0" w:tplc="0ED6858A">
      <w:numFmt w:val="bullet"/>
      <w:lvlText w:val="-"/>
      <w:lvlJc w:val="left"/>
      <w:pPr>
        <w:ind w:left="720" w:hanging="360"/>
      </w:pPr>
      <w:rPr>
        <w:rFonts w:ascii="Trebuchet MS" w:eastAsia="Times New Roman"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2126D"/>
    <w:multiLevelType w:val="hybridMultilevel"/>
    <w:tmpl w:val="3E90A2B4"/>
    <w:lvl w:ilvl="0" w:tplc="B7502430">
      <w:numFmt w:val="bullet"/>
      <w:lvlText w:val="-"/>
      <w:lvlJc w:val="left"/>
      <w:pPr>
        <w:ind w:left="720" w:hanging="360"/>
      </w:pPr>
      <w:rPr>
        <w:rFonts w:ascii="Tw Cen MT" w:eastAsia="Times New Roman" w:hAnsi="Tw Cen MT"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644BB4"/>
    <w:multiLevelType w:val="hybridMultilevel"/>
    <w:tmpl w:val="F72C0190"/>
    <w:lvl w:ilvl="0" w:tplc="422CF340">
      <w:start w:val="1"/>
      <w:numFmt w:val="bullet"/>
      <w:lvlText w:val=""/>
      <w:lvlJc w:val="left"/>
      <w:pPr>
        <w:tabs>
          <w:tab w:val="num" w:pos="720"/>
        </w:tabs>
        <w:ind w:left="720" w:hanging="360"/>
      </w:pPr>
      <w:rPr>
        <w:rFonts w:ascii="Wingdings 2" w:hAnsi="Wingdings 2" w:hint="default"/>
      </w:rPr>
    </w:lvl>
    <w:lvl w:ilvl="1" w:tplc="69569DFE" w:tentative="1">
      <w:start w:val="1"/>
      <w:numFmt w:val="bullet"/>
      <w:lvlText w:val=""/>
      <w:lvlJc w:val="left"/>
      <w:pPr>
        <w:tabs>
          <w:tab w:val="num" w:pos="1440"/>
        </w:tabs>
        <w:ind w:left="1440" w:hanging="360"/>
      </w:pPr>
      <w:rPr>
        <w:rFonts w:ascii="Wingdings 2" w:hAnsi="Wingdings 2" w:hint="default"/>
      </w:rPr>
    </w:lvl>
    <w:lvl w:ilvl="2" w:tplc="A75E45B6" w:tentative="1">
      <w:start w:val="1"/>
      <w:numFmt w:val="bullet"/>
      <w:lvlText w:val=""/>
      <w:lvlJc w:val="left"/>
      <w:pPr>
        <w:tabs>
          <w:tab w:val="num" w:pos="2160"/>
        </w:tabs>
        <w:ind w:left="2160" w:hanging="360"/>
      </w:pPr>
      <w:rPr>
        <w:rFonts w:ascii="Wingdings 2" w:hAnsi="Wingdings 2" w:hint="default"/>
      </w:rPr>
    </w:lvl>
    <w:lvl w:ilvl="3" w:tplc="A71C7B8E" w:tentative="1">
      <w:start w:val="1"/>
      <w:numFmt w:val="bullet"/>
      <w:lvlText w:val=""/>
      <w:lvlJc w:val="left"/>
      <w:pPr>
        <w:tabs>
          <w:tab w:val="num" w:pos="2880"/>
        </w:tabs>
        <w:ind w:left="2880" w:hanging="360"/>
      </w:pPr>
      <w:rPr>
        <w:rFonts w:ascii="Wingdings 2" w:hAnsi="Wingdings 2" w:hint="default"/>
      </w:rPr>
    </w:lvl>
    <w:lvl w:ilvl="4" w:tplc="9B6CF0A6" w:tentative="1">
      <w:start w:val="1"/>
      <w:numFmt w:val="bullet"/>
      <w:lvlText w:val=""/>
      <w:lvlJc w:val="left"/>
      <w:pPr>
        <w:tabs>
          <w:tab w:val="num" w:pos="3600"/>
        </w:tabs>
        <w:ind w:left="3600" w:hanging="360"/>
      </w:pPr>
      <w:rPr>
        <w:rFonts w:ascii="Wingdings 2" w:hAnsi="Wingdings 2" w:hint="default"/>
      </w:rPr>
    </w:lvl>
    <w:lvl w:ilvl="5" w:tplc="D61EF51C" w:tentative="1">
      <w:start w:val="1"/>
      <w:numFmt w:val="bullet"/>
      <w:lvlText w:val=""/>
      <w:lvlJc w:val="left"/>
      <w:pPr>
        <w:tabs>
          <w:tab w:val="num" w:pos="4320"/>
        </w:tabs>
        <w:ind w:left="4320" w:hanging="360"/>
      </w:pPr>
      <w:rPr>
        <w:rFonts w:ascii="Wingdings 2" w:hAnsi="Wingdings 2" w:hint="default"/>
      </w:rPr>
    </w:lvl>
    <w:lvl w:ilvl="6" w:tplc="E6225588" w:tentative="1">
      <w:start w:val="1"/>
      <w:numFmt w:val="bullet"/>
      <w:lvlText w:val=""/>
      <w:lvlJc w:val="left"/>
      <w:pPr>
        <w:tabs>
          <w:tab w:val="num" w:pos="5040"/>
        </w:tabs>
        <w:ind w:left="5040" w:hanging="360"/>
      </w:pPr>
      <w:rPr>
        <w:rFonts w:ascii="Wingdings 2" w:hAnsi="Wingdings 2" w:hint="default"/>
      </w:rPr>
    </w:lvl>
    <w:lvl w:ilvl="7" w:tplc="C7B26F76" w:tentative="1">
      <w:start w:val="1"/>
      <w:numFmt w:val="bullet"/>
      <w:lvlText w:val=""/>
      <w:lvlJc w:val="left"/>
      <w:pPr>
        <w:tabs>
          <w:tab w:val="num" w:pos="5760"/>
        </w:tabs>
        <w:ind w:left="5760" w:hanging="360"/>
      </w:pPr>
      <w:rPr>
        <w:rFonts w:ascii="Wingdings 2" w:hAnsi="Wingdings 2" w:hint="default"/>
      </w:rPr>
    </w:lvl>
    <w:lvl w:ilvl="8" w:tplc="5A387862" w:tentative="1">
      <w:start w:val="1"/>
      <w:numFmt w:val="bullet"/>
      <w:lvlText w:val=""/>
      <w:lvlJc w:val="left"/>
      <w:pPr>
        <w:tabs>
          <w:tab w:val="num" w:pos="6480"/>
        </w:tabs>
        <w:ind w:left="6480" w:hanging="360"/>
      </w:pPr>
      <w:rPr>
        <w:rFonts w:ascii="Wingdings 2" w:hAnsi="Wingdings 2" w:hint="default"/>
      </w:rPr>
    </w:lvl>
  </w:abstractNum>
  <w:abstractNum w:abstractNumId="6">
    <w:nsid w:val="2AFC3380"/>
    <w:multiLevelType w:val="hybridMultilevel"/>
    <w:tmpl w:val="F2B00164"/>
    <w:lvl w:ilvl="0" w:tplc="C9A454DE">
      <w:start w:val="1"/>
      <w:numFmt w:val="bullet"/>
      <w:lvlText w:val=""/>
      <w:lvlJc w:val="left"/>
      <w:pPr>
        <w:tabs>
          <w:tab w:val="num" w:pos="720"/>
        </w:tabs>
        <w:ind w:left="720" w:hanging="360"/>
      </w:pPr>
      <w:rPr>
        <w:rFonts w:ascii="Wingdings 2" w:hAnsi="Wingdings 2" w:hint="default"/>
      </w:rPr>
    </w:lvl>
    <w:lvl w:ilvl="1" w:tplc="2182FF44" w:tentative="1">
      <w:start w:val="1"/>
      <w:numFmt w:val="bullet"/>
      <w:lvlText w:val=""/>
      <w:lvlJc w:val="left"/>
      <w:pPr>
        <w:tabs>
          <w:tab w:val="num" w:pos="1440"/>
        </w:tabs>
        <w:ind w:left="1440" w:hanging="360"/>
      </w:pPr>
      <w:rPr>
        <w:rFonts w:ascii="Wingdings 2" w:hAnsi="Wingdings 2" w:hint="default"/>
      </w:rPr>
    </w:lvl>
    <w:lvl w:ilvl="2" w:tplc="8D48A056" w:tentative="1">
      <w:start w:val="1"/>
      <w:numFmt w:val="bullet"/>
      <w:lvlText w:val=""/>
      <w:lvlJc w:val="left"/>
      <w:pPr>
        <w:tabs>
          <w:tab w:val="num" w:pos="2160"/>
        </w:tabs>
        <w:ind w:left="2160" w:hanging="360"/>
      </w:pPr>
      <w:rPr>
        <w:rFonts w:ascii="Wingdings 2" w:hAnsi="Wingdings 2" w:hint="default"/>
      </w:rPr>
    </w:lvl>
    <w:lvl w:ilvl="3" w:tplc="91226376" w:tentative="1">
      <w:start w:val="1"/>
      <w:numFmt w:val="bullet"/>
      <w:lvlText w:val=""/>
      <w:lvlJc w:val="left"/>
      <w:pPr>
        <w:tabs>
          <w:tab w:val="num" w:pos="2880"/>
        </w:tabs>
        <w:ind w:left="2880" w:hanging="360"/>
      </w:pPr>
      <w:rPr>
        <w:rFonts w:ascii="Wingdings 2" w:hAnsi="Wingdings 2" w:hint="default"/>
      </w:rPr>
    </w:lvl>
    <w:lvl w:ilvl="4" w:tplc="F9CA3E74" w:tentative="1">
      <w:start w:val="1"/>
      <w:numFmt w:val="bullet"/>
      <w:lvlText w:val=""/>
      <w:lvlJc w:val="left"/>
      <w:pPr>
        <w:tabs>
          <w:tab w:val="num" w:pos="3600"/>
        </w:tabs>
        <w:ind w:left="3600" w:hanging="360"/>
      </w:pPr>
      <w:rPr>
        <w:rFonts w:ascii="Wingdings 2" w:hAnsi="Wingdings 2" w:hint="default"/>
      </w:rPr>
    </w:lvl>
    <w:lvl w:ilvl="5" w:tplc="4D041F10" w:tentative="1">
      <w:start w:val="1"/>
      <w:numFmt w:val="bullet"/>
      <w:lvlText w:val=""/>
      <w:lvlJc w:val="left"/>
      <w:pPr>
        <w:tabs>
          <w:tab w:val="num" w:pos="4320"/>
        </w:tabs>
        <w:ind w:left="4320" w:hanging="360"/>
      </w:pPr>
      <w:rPr>
        <w:rFonts w:ascii="Wingdings 2" w:hAnsi="Wingdings 2" w:hint="default"/>
      </w:rPr>
    </w:lvl>
    <w:lvl w:ilvl="6" w:tplc="0F768DA2" w:tentative="1">
      <w:start w:val="1"/>
      <w:numFmt w:val="bullet"/>
      <w:lvlText w:val=""/>
      <w:lvlJc w:val="left"/>
      <w:pPr>
        <w:tabs>
          <w:tab w:val="num" w:pos="5040"/>
        </w:tabs>
        <w:ind w:left="5040" w:hanging="360"/>
      </w:pPr>
      <w:rPr>
        <w:rFonts w:ascii="Wingdings 2" w:hAnsi="Wingdings 2" w:hint="default"/>
      </w:rPr>
    </w:lvl>
    <w:lvl w:ilvl="7" w:tplc="1B469D20" w:tentative="1">
      <w:start w:val="1"/>
      <w:numFmt w:val="bullet"/>
      <w:lvlText w:val=""/>
      <w:lvlJc w:val="left"/>
      <w:pPr>
        <w:tabs>
          <w:tab w:val="num" w:pos="5760"/>
        </w:tabs>
        <w:ind w:left="5760" w:hanging="360"/>
      </w:pPr>
      <w:rPr>
        <w:rFonts w:ascii="Wingdings 2" w:hAnsi="Wingdings 2" w:hint="default"/>
      </w:rPr>
    </w:lvl>
    <w:lvl w:ilvl="8" w:tplc="8408BAAA" w:tentative="1">
      <w:start w:val="1"/>
      <w:numFmt w:val="bullet"/>
      <w:lvlText w:val=""/>
      <w:lvlJc w:val="left"/>
      <w:pPr>
        <w:tabs>
          <w:tab w:val="num" w:pos="6480"/>
        </w:tabs>
        <w:ind w:left="6480" w:hanging="360"/>
      </w:pPr>
      <w:rPr>
        <w:rFonts w:ascii="Wingdings 2" w:hAnsi="Wingdings 2" w:hint="default"/>
      </w:rPr>
    </w:lvl>
  </w:abstractNum>
  <w:abstractNum w:abstractNumId="7">
    <w:nsid w:val="3397726F"/>
    <w:multiLevelType w:val="hybridMultilevel"/>
    <w:tmpl w:val="CBCA7CD6"/>
    <w:lvl w:ilvl="0" w:tplc="C25259BC">
      <w:start w:val="1"/>
      <w:numFmt w:val="bullet"/>
      <w:lvlText w:val=""/>
      <w:lvlJc w:val="left"/>
      <w:pPr>
        <w:tabs>
          <w:tab w:val="num" w:pos="720"/>
        </w:tabs>
        <w:ind w:left="720" w:hanging="360"/>
      </w:pPr>
      <w:rPr>
        <w:rFonts w:ascii="Wingdings 2" w:hAnsi="Wingdings 2" w:hint="default"/>
      </w:rPr>
    </w:lvl>
    <w:lvl w:ilvl="1" w:tplc="F3629FFE" w:tentative="1">
      <w:start w:val="1"/>
      <w:numFmt w:val="bullet"/>
      <w:lvlText w:val=""/>
      <w:lvlJc w:val="left"/>
      <w:pPr>
        <w:tabs>
          <w:tab w:val="num" w:pos="1440"/>
        </w:tabs>
        <w:ind w:left="1440" w:hanging="360"/>
      </w:pPr>
      <w:rPr>
        <w:rFonts w:ascii="Wingdings 2" w:hAnsi="Wingdings 2" w:hint="default"/>
      </w:rPr>
    </w:lvl>
    <w:lvl w:ilvl="2" w:tplc="659C7014" w:tentative="1">
      <w:start w:val="1"/>
      <w:numFmt w:val="bullet"/>
      <w:lvlText w:val=""/>
      <w:lvlJc w:val="left"/>
      <w:pPr>
        <w:tabs>
          <w:tab w:val="num" w:pos="2160"/>
        </w:tabs>
        <w:ind w:left="2160" w:hanging="360"/>
      </w:pPr>
      <w:rPr>
        <w:rFonts w:ascii="Wingdings 2" w:hAnsi="Wingdings 2" w:hint="default"/>
      </w:rPr>
    </w:lvl>
    <w:lvl w:ilvl="3" w:tplc="13D084BE" w:tentative="1">
      <w:start w:val="1"/>
      <w:numFmt w:val="bullet"/>
      <w:lvlText w:val=""/>
      <w:lvlJc w:val="left"/>
      <w:pPr>
        <w:tabs>
          <w:tab w:val="num" w:pos="2880"/>
        </w:tabs>
        <w:ind w:left="2880" w:hanging="360"/>
      </w:pPr>
      <w:rPr>
        <w:rFonts w:ascii="Wingdings 2" w:hAnsi="Wingdings 2" w:hint="default"/>
      </w:rPr>
    </w:lvl>
    <w:lvl w:ilvl="4" w:tplc="ED78B6F8" w:tentative="1">
      <w:start w:val="1"/>
      <w:numFmt w:val="bullet"/>
      <w:lvlText w:val=""/>
      <w:lvlJc w:val="left"/>
      <w:pPr>
        <w:tabs>
          <w:tab w:val="num" w:pos="3600"/>
        </w:tabs>
        <w:ind w:left="3600" w:hanging="360"/>
      </w:pPr>
      <w:rPr>
        <w:rFonts w:ascii="Wingdings 2" w:hAnsi="Wingdings 2" w:hint="default"/>
      </w:rPr>
    </w:lvl>
    <w:lvl w:ilvl="5" w:tplc="D304D74E" w:tentative="1">
      <w:start w:val="1"/>
      <w:numFmt w:val="bullet"/>
      <w:lvlText w:val=""/>
      <w:lvlJc w:val="left"/>
      <w:pPr>
        <w:tabs>
          <w:tab w:val="num" w:pos="4320"/>
        </w:tabs>
        <w:ind w:left="4320" w:hanging="360"/>
      </w:pPr>
      <w:rPr>
        <w:rFonts w:ascii="Wingdings 2" w:hAnsi="Wingdings 2" w:hint="default"/>
      </w:rPr>
    </w:lvl>
    <w:lvl w:ilvl="6" w:tplc="6590DC06" w:tentative="1">
      <w:start w:val="1"/>
      <w:numFmt w:val="bullet"/>
      <w:lvlText w:val=""/>
      <w:lvlJc w:val="left"/>
      <w:pPr>
        <w:tabs>
          <w:tab w:val="num" w:pos="5040"/>
        </w:tabs>
        <w:ind w:left="5040" w:hanging="360"/>
      </w:pPr>
      <w:rPr>
        <w:rFonts w:ascii="Wingdings 2" w:hAnsi="Wingdings 2" w:hint="default"/>
      </w:rPr>
    </w:lvl>
    <w:lvl w:ilvl="7" w:tplc="94F62742" w:tentative="1">
      <w:start w:val="1"/>
      <w:numFmt w:val="bullet"/>
      <w:lvlText w:val=""/>
      <w:lvlJc w:val="left"/>
      <w:pPr>
        <w:tabs>
          <w:tab w:val="num" w:pos="5760"/>
        </w:tabs>
        <w:ind w:left="5760" w:hanging="360"/>
      </w:pPr>
      <w:rPr>
        <w:rFonts w:ascii="Wingdings 2" w:hAnsi="Wingdings 2" w:hint="default"/>
      </w:rPr>
    </w:lvl>
    <w:lvl w:ilvl="8" w:tplc="7A6AA9BA" w:tentative="1">
      <w:start w:val="1"/>
      <w:numFmt w:val="bullet"/>
      <w:lvlText w:val=""/>
      <w:lvlJc w:val="left"/>
      <w:pPr>
        <w:tabs>
          <w:tab w:val="num" w:pos="6480"/>
        </w:tabs>
        <w:ind w:left="6480" w:hanging="360"/>
      </w:pPr>
      <w:rPr>
        <w:rFonts w:ascii="Wingdings 2" w:hAnsi="Wingdings 2" w:hint="default"/>
      </w:rPr>
    </w:lvl>
  </w:abstractNum>
  <w:abstractNum w:abstractNumId="8">
    <w:nsid w:val="3EEA63B3"/>
    <w:multiLevelType w:val="hybridMultilevel"/>
    <w:tmpl w:val="5CC45074"/>
    <w:lvl w:ilvl="0" w:tplc="6EE2467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196C03"/>
    <w:multiLevelType w:val="hybridMultilevel"/>
    <w:tmpl w:val="FD46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E84D5E"/>
    <w:multiLevelType w:val="hybridMultilevel"/>
    <w:tmpl w:val="C9E4E1D6"/>
    <w:lvl w:ilvl="0" w:tplc="04090001">
      <w:start w:val="1"/>
      <w:numFmt w:val="bullet"/>
      <w:lvlText w:val=""/>
      <w:lvlJc w:val="left"/>
      <w:pPr>
        <w:ind w:left="1080" w:hanging="360"/>
      </w:pPr>
      <w:rPr>
        <w:rFonts w:ascii="Symbol" w:hAnsi="Symbo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8446AE"/>
    <w:multiLevelType w:val="hybridMultilevel"/>
    <w:tmpl w:val="BB6E24B0"/>
    <w:lvl w:ilvl="0" w:tplc="8B04A6A0">
      <w:numFmt w:val="bullet"/>
      <w:lvlText w:val="-"/>
      <w:lvlJc w:val="left"/>
      <w:pPr>
        <w:ind w:left="720" w:hanging="360"/>
      </w:pPr>
      <w:rPr>
        <w:rFonts w:ascii="Trebuchet MS" w:eastAsia="Times New Roman" w:hAnsi="Trebuchet MS"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AE5987"/>
    <w:multiLevelType w:val="hybridMultilevel"/>
    <w:tmpl w:val="A2A63F3A"/>
    <w:lvl w:ilvl="0" w:tplc="04090001">
      <w:start w:val="1"/>
      <w:numFmt w:val="bullet"/>
      <w:lvlText w:val=""/>
      <w:lvlJc w:val="left"/>
      <w:pPr>
        <w:ind w:left="1080" w:hanging="360"/>
      </w:pPr>
      <w:rPr>
        <w:rFonts w:ascii="Symbol" w:hAnsi="Symbo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06668C"/>
    <w:multiLevelType w:val="hybridMultilevel"/>
    <w:tmpl w:val="98AEC6CE"/>
    <w:lvl w:ilvl="0" w:tplc="6EE2467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4B41D7"/>
    <w:multiLevelType w:val="hybridMultilevel"/>
    <w:tmpl w:val="3FB44892"/>
    <w:lvl w:ilvl="0" w:tplc="04090003">
      <w:start w:val="1"/>
      <w:numFmt w:val="bullet"/>
      <w:lvlText w:val="o"/>
      <w:lvlJc w:val="left"/>
      <w:pPr>
        <w:ind w:left="1080" w:hanging="360"/>
      </w:pPr>
      <w:rPr>
        <w:rFonts w:ascii="Courier New" w:hAnsi="Courier New" w:cs="Courier New"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A1747E"/>
    <w:multiLevelType w:val="hybridMultilevel"/>
    <w:tmpl w:val="9076ABF2"/>
    <w:lvl w:ilvl="0" w:tplc="8B04A6A0">
      <w:numFmt w:val="bullet"/>
      <w:lvlText w:val="-"/>
      <w:lvlJc w:val="left"/>
      <w:pPr>
        <w:ind w:left="1080" w:hanging="360"/>
      </w:pPr>
      <w:rPr>
        <w:rFonts w:ascii="Trebuchet MS" w:eastAsia="Times New Roman" w:hAnsi="Trebuchet MS"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9CB2DFA"/>
    <w:multiLevelType w:val="hybridMultilevel"/>
    <w:tmpl w:val="23747400"/>
    <w:lvl w:ilvl="0" w:tplc="851AA334">
      <w:start w:val="1"/>
      <w:numFmt w:val="bullet"/>
      <w:lvlText w:val=""/>
      <w:lvlJc w:val="left"/>
      <w:pPr>
        <w:tabs>
          <w:tab w:val="num" w:pos="720"/>
        </w:tabs>
        <w:ind w:left="720" w:hanging="360"/>
      </w:pPr>
      <w:rPr>
        <w:rFonts w:ascii="Wingdings 2" w:hAnsi="Wingdings 2" w:hint="default"/>
      </w:rPr>
    </w:lvl>
    <w:lvl w:ilvl="1" w:tplc="AB72E384" w:tentative="1">
      <w:start w:val="1"/>
      <w:numFmt w:val="bullet"/>
      <w:lvlText w:val=""/>
      <w:lvlJc w:val="left"/>
      <w:pPr>
        <w:tabs>
          <w:tab w:val="num" w:pos="1440"/>
        </w:tabs>
        <w:ind w:left="1440" w:hanging="360"/>
      </w:pPr>
      <w:rPr>
        <w:rFonts w:ascii="Wingdings 2" w:hAnsi="Wingdings 2" w:hint="default"/>
      </w:rPr>
    </w:lvl>
    <w:lvl w:ilvl="2" w:tplc="0570F804" w:tentative="1">
      <w:start w:val="1"/>
      <w:numFmt w:val="bullet"/>
      <w:lvlText w:val=""/>
      <w:lvlJc w:val="left"/>
      <w:pPr>
        <w:tabs>
          <w:tab w:val="num" w:pos="2160"/>
        </w:tabs>
        <w:ind w:left="2160" w:hanging="360"/>
      </w:pPr>
      <w:rPr>
        <w:rFonts w:ascii="Wingdings 2" w:hAnsi="Wingdings 2" w:hint="default"/>
      </w:rPr>
    </w:lvl>
    <w:lvl w:ilvl="3" w:tplc="3B14D12A" w:tentative="1">
      <w:start w:val="1"/>
      <w:numFmt w:val="bullet"/>
      <w:lvlText w:val=""/>
      <w:lvlJc w:val="left"/>
      <w:pPr>
        <w:tabs>
          <w:tab w:val="num" w:pos="2880"/>
        </w:tabs>
        <w:ind w:left="2880" w:hanging="360"/>
      </w:pPr>
      <w:rPr>
        <w:rFonts w:ascii="Wingdings 2" w:hAnsi="Wingdings 2" w:hint="default"/>
      </w:rPr>
    </w:lvl>
    <w:lvl w:ilvl="4" w:tplc="F11AFA36" w:tentative="1">
      <w:start w:val="1"/>
      <w:numFmt w:val="bullet"/>
      <w:lvlText w:val=""/>
      <w:lvlJc w:val="left"/>
      <w:pPr>
        <w:tabs>
          <w:tab w:val="num" w:pos="3600"/>
        </w:tabs>
        <w:ind w:left="3600" w:hanging="360"/>
      </w:pPr>
      <w:rPr>
        <w:rFonts w:ascii="Wingdings 2" w:hAnsi="Wingdings 2" w:hint="default"/>
      </w:rPr>
    </w:lvl>
    <w:lvl w:ilvl="5" w:tplc="7592D98E" w:tentative="1">
      <w:start w:val="1"/>
      <w:numFmt w:val="bullet"/>
      <w:lvlText w:val=""/>
      <w:lvlJc w:val="left"/>
      <w:pPr>
        <w:tabs>
          <w:tab w:val="num" w:pos="4320"/>
        </w:tabs>
        <w:ind w:left="4320" w:hanging="360"/>
      </w:pPr>
      <w:rPr>
        <w:rFonts w:ascii="Wingdings 2" w:hAnsi="Wingdings 2" w:hint="default"/>
      </w:rPr>
    </w:lvl>
    <w:lvl w:ilvl="6" w:tplc="D37E0842" w:tentative="1">
      <w:start w:val="1"/>
      <w:numFmt w:val="bullet"/>
      <w:lvlText w:val=""/>
      <w:lvlJc w:val="left"/>
      <w:pPr>
        <w:tabs>
          <w:tab w:val="num" w:pos="5040"/>
        </w:tabs>
        <w:ind w:left="5040" w:hanging="360"/>
      </w:pPr>
      <w:rPr>
        <w:rFonts w:ascii="Wingdings 2" w:hAnsi="Wingdings 2" w:hint="default"/>
      </w:rPr>
    </w:lvl>
    <w:lvl w:ilvl="7" w:tplc="09F8D7EC" w:tentative="1">
      <w:start w:val="1"/>
      <w:numFmt w:val="bullet"/>
      <w:lvlText w:val=""/>
      <w:lvlJc w:val="left"/>
      <w:pPr>
        <w:tabs>
          <w:tab w:val="num" w:pos="5760"/>
        </w:tabs>
        <w:ind w:left="5760" w:hanging="360"/>
      </w:pPr>
      <w:rPr>
        <w:rFonts w:ascii="Wingdings 2" w:hAnsi="Wingdings 2" w:hint="default"/>
      </w:rPr>
    </w:lvl>
    <w:lvl w:ilvl="8" w:tplc="15BE82C8" w:tentative="1">
      <w:start w:val="1"/>
      <w:numFmt w:val="bullet"/>
      <w:lvlText w:val=""/>
      <w:lvlJc w:val="left"/>
      <w:pPr>
        <w:tabs>
          <w:tab w:val="num" w:pos="6480"/>
        </w:tabs>
        <w:ind w:left="6480" w:hanging="360"/>
      </w:pPr>
      <w:rPr>
        <w:rFonts w:ascii="Wingdings 2" w:hAnsi="Wingdings 2" w:hint="default"/>
      </w:rPr>
    </w:lvl>
  </w:abstractNum>
  <w:abstractNum w:abstractNumId="17">
    <w:nsid w:val="7ABA169E"/>
    <w:multiLevelType w:val="hybridMultilevel"/>
    <w:tmpl w:val="213A01EE"/>
    <w:lvl w:ilvl="0" w:tplc="7920280E">
      <w:numFmt w:val="bullet"/>
      <w:lvlText w:val="-"/>
      <w:lvlJc w:val="left"/>
      <w:pPr>
        <w:ind w:left="1080" w:hanging="360"/>
      </w:pPr>
      <w:rPr>
        <w:rFonts w:ascii="Tw Cen MT" w:eastAsia="Times New Roman" w:hAnsi="Tw Cen MT" w:cs="Times New Roman"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7C60373C"/>
    <w:multiLevelType w:val="hybridMultilevel"/>
    <w:tmpl w:val="855CAB88"/>
    <w:lvl w:ilvl="0" w:tplc="04090001">
      <w:start w:val="1"/>
      <w:numFmt w:val="bullet"/>
      <w:lvlText w:val=""/>
      <w:lvlJc w:val="left"/>
      <w:pPr>
        <w:ind w:left="1080" w:hanging="360"/>
      </w:pPr>
      <w:rPr>
        <w:rFonts w:ascii="Symbol" w:hAnsi="Symbo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11"/>
  </w:num>
  <w:num w:numId="4">
    <w:abstractNumId w:val="15"/>
  </w:num>
  <w:num w:numId="5">
    <w:abstractNumId w:val="12"/>
  </w:num>
  <w:num w:numId="6">
    <w:abstractNumId w:val="18"/>
  </w:num>
  <w:num w:numId="7">
    <w:abstractNumId w:val="14"/>
  </w:num>
  <w:num w:numId="8">
    <w:abstractNumId w:val="10"/>
  </w:num>
  <w:num w:numId="9">
    <w:abstractNumId w:val="9"/>
  </w:num>
  <w:num w:numId="10">
    <w:abstractNumId w:val="3"/>
  </w:num>
  <w:num w:numId="11">
    <w:abstractNumId w:val="17"/>
  </w:num>
  <w:num w:numId="12">
    <w:abstractNumId w:val="1"/>
  </w:num>
  <w:num w:numId="13">
    <w:abstractNumId w:val="2"/>
  </w:num>
  <w:num w:numId="14">
    <w:abstractNumId w:val="5"/>
  </w:num>
  <w:num w:numId="15">
    <w:abstractNumId w:val="0"/>
  </w:num>
  <w:num w:numId="16">
    <w:abstractNumId w:val="7"/>
  </w:num>
  <w:num w:numId="17">
    <w:abstractNumId w:val="6"/>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325AC7"/>
    <w:rsid w:val="00011784"/>
    <w:rsid w:val="00025206"/>
    <w:rsid w:val="00035239"/>
    <w:rsid w:val="00037625"/>
    <w:rsid w:val="00041A37"/>
    <w:rsid w:val="00061DF7"/>
    <w:rsid w:val="0006586A"/>
    <w:rsid w:val="0006629A"/>
    <w:rsid w:val="00076BC4"/>
    <w:rsid w:val="000C4803"/>
    <w:rsid w:val="000D52D1"/>
    <w:rsid w:val="000E65BB"/>
    <w:rsid w:val="001672DF"/>
    <w:rsid w:val="00184C82"/>
    <w:rsid w:val="001B3907"/>
    <w:rsid w:val="001B3F2E"/>
    <w:rsid w:val="001E09DE"/>
    <w:rsid w:val="001F2E92"/>
    <w:rsid w:val="001F65CB"/>
    <w:rsid w:val="00210E71"/>
    <w:rsid w:val="00216787"/>
    <w:rsid w:val="00223F37"/>
    <w:rsid w:val="00224EA3"/>
    <w:rsid w:val="00227824"/>
    <w:rsid w:val="00231C16"/>
    <w:rsid w:val="00245C4B"/>
    <w:rsid w:val="00257DCF"/>
    <w:rsid w:val="00261E36"/>
    <w:rsid w:val="002641EC"/>
    <w:rsid w:val="002A296A"/>
    <w:rsid w:val="002C168F"/>
    <w:rsid w:val="002D7FAF"/>
    <w:rsid w:val="002E07B8"/>
    <w:rsid w:val="002F5657"/>
    <w:rsid w:val="00302AB3"/>
    <w:rsid w:val="00315539"/>
    <w:rsid w:val="00323D62"/>
    <w:rsid w:val="00325AC7"/>
    <w:rsid w:val="00334D16"/>
    <w:rsid w:val="00341FA0"/>
    <w:rsid w:val="00366C8E"/>
    <w:rsid w:val="00377E3B"/>
    <w:rsid w:val="003974CE"/>
    <w:rsid w:val="003A22F5"/>
    <w:rsid w:val="003A7325"/>
    <w:rsid w:val="003D50C2"/>
    <w:rsid w:val="003F6514"/>
    <w:rsid w:val="0040190F"/>
    <w:rsid w:val="00410445"/>
    <w:rsid w:val="00421E6A"/>
    <w:rsid w:val="00446C7F"/>
    <w:rsid w:val="00447644"/>
    <w:rsid w:val="00447F38"/>
    <w:rsid w:val="004618D4"/>
    <w:rsid w:val="00461990"/>
    <w:rsid w:val="0046424B"/>
    <w:rsid w:val="00471D39"/>
    <w:rsid w:val="00480D3F"/>
    <w:rsid w:val="004863FD"/>
    <w:rsid w:val="0049179F"/>
    <w:rsid w:val="004C4B94"/>
    <w:rsid w:val="004C5574"/>
    <w:rsid w:val="004E1F88"/>
    <w:rsid w:val="00505A95"/>
    <w:rsid w:val="00506AAD"/>
    <w:rsid w:val="0052630C"/>
    <w:rsid w:val="00565923"/>
    <w:rsid w:val="00565C2E"/>
    <w:rsid w:val="0057156C"/>
    <w:rsid w:val="005746AF"/>
    <w:rsid w:val="005854D7"/>
    <w:rsid w:val="005B1D97"/>
    <w:rsid w:val="005B326C"/>
    <w:rsid w:val="005C7C39"/>
    <w:rsid w:val="005F2D65"/>
    <w:rsid w:val="0060239A"/>
    <w:rsid w:val="00612946"/>
    <w:rsid w:val="006218A7"/>
    <w:rsid w:val="00622A0A"/>
    <w:rsid w:val="00632F68"/>
    <w:rsid w:val="00634302"/>
    <w:rsid w:val="006715EC"/>
    <w:rsid w:val="00672407"/>
    <w:rsid w:val="00673E7A"/>
    <w:rsid w:val="006928A2"/>
    <w:rsid w:val="00693E48"/>
    <w:rsid w:val="006F2F33"/>
    <w:rsid w:val="00725556"/>
    <w:rsid w:val="007571E7"/>
    <w:rsid w:val="007678B8"/>
    <w:rsid w:val="007838C3"/>
    <w:rsid w:val="007A609C"/>
    <w:rsid w:val="007B6307"/>
    <w:rsid w:val="007C034B"/>
    <w:rsid w:val="007C6F9A"/>
    <w:rsid w:val="007E6EEC"/>
    <w:rsid w:val="007F1F6A"/>
    <w:rsid w:val="00804390"/>
    <w:rsid w:val="00804BF5"/>
    <w:rsid w:val="0080586E"/>
    <w:rsid w:val="00820D4B"/>
    <w:rsid w:val="00884B32"/>
    <w:rsid w:val="008925CD"/>
    <w:rsid w:val="00896159"/>
    <w:rsid w:val="008C463B"/>
    <w:rsid w:val="008C7240"/>
    <w:rsid w:val="008D7947"/>
    <w:rsid w:val="008F29F4"/>
    <w:rsid w:val="009170F9"/>
    <w:rsid w:val="00920216"/>
    <w:rsid w:val="00933C2F"/>
    <w:rsid w:val="009446D0"/>
    <w:rsid w:val="0094638F"/>
    <w:rsid w:val="00954696"/>
    <w:rsid w:val="00967038"/>
    <w:rsid w:val="009773EA"/>
    <w:rsid w:val="0098074D"/>
    <w:rsid w:val="00983867"/>
    <w:rsid w:val="00984A58"/>
    <w:rsid w:val="0098755B"/>
    <w:rsid w:val="00992330"/>
    <w:rsid w:val="0099725A"/>
    <w:rsid w:val="009A3AA6"/>
    <w:rsid w:val="009B0A94"/>
    <w:rsid w:val="009B7C8B"/>
    <w:rsid w:val="009C3FB2"/>
    <w:rsid w:val="009D169A"/>
    <w:rsid w:val="009D7DB1"/>
    <w:rsid w:val="009E6259"/>
    <w:rsid w:val="00A0123B"/>
    <w:rsid w:val="00A03AD4"/>
    <w:rsid w:val="00A14BA1"/>
    <w:rsid w:val="00A37E6C"/>
    <w:rsid w:val="00A4417F"/>
    <w:rsid w:val="00A81767"/>
    <w:rsid w:val="00A94C3C"/>
    <w:rsid w:val="00AA4BD7"/>
    <w:rsid w:val="00AA5F4B"/>
    <w:rsid w:val="00AB2479"/>
    <w:rsid w:val="00AB3CDF"/>
    <w:rsid w:val="00AB431B"/>
    <w:rsid w:val="00B02171"/>
    <w:rsid w:val="00B05EBC"/>
    <w:rsid w:val="00B077D1"/>
    <w:rsid w:val="00B12BFB"/>
    <w:rsid w:val="00B144F4"/>
    <w:rsid w:val="00B157B7"/>
    <w:rsid w:val="00B17E9D"/>
    <w:rsid w:val="00B26136"/>
    <w:rsid w:val="00B31C61"/>
    <w:rsid w:val="00B41B31"/>
    <w:rsid w:val="00B56EB3"/>
    <w:rsid w:val="00B64ADB"/>
    <w:rsid w:val="00B74CEB"/>
    <w:rsid w:val="00B8250F"/>
    <w:rsid w:val="00B92618"/>
    <w:rsid w:val="00B945DA"/>
    <w:rsid w:val="00B956AD"/>
    <w:rsid w:val="00BC3F0B"/>
    <w:rsid w:val="00BD42B2"/>
    <w:rsid w:val="00C261F5"/>
    <w:rsid w:val="00C27C9E"/>
    <w:rsid w:val="00C36A98"/>
    <w:rsid w:val="00C5588C"/>
    <w:rsid w:val="00C57BB5"/>
    <w:rsid w:val="00C65696"/>
    <w:rsid w:val="00C73CE6"/>
    <w:rsid w:val="00C84D25"/>
    <w:rsid w:val="00C861A4"/>
    <w:rsid w:val="00C95D1D"/>
    <w:rsid w:val="00C96B4C"/>
    <w:rsid w:val="00CA1A6D"/>
    <w:rsid w:val="00CA4372"/>
    <w:rsid w:val="00CB0259"/>
    <w:rsid w:val="00CD0FF9"/>
    <w:rsid w:val="00CF09A5"/>
    <w:rsid w:val="00D0000C"/>
    <w:rsid w:val="00D3342C"/>
    <w:rsid w:val="00D55F1B"/>
    <w:rsid w:val="00D90999"/>
    <w:rsid w:val="00D91F7D"/>
    <w:rsid w:val="00DA2305"/>
    <w:rsid w:val="00DC3F64"/>
    <w:rsid w:val="00DE4A76"/>
    <w:rsid w:val="00DF2CED"/>
    <w:rsid w:val="00DF6CA9"/>
    <w:rsid w:val="00E04426"/>
    <w:rsid w:val="00E24E56"/>
    <w:rsid w:val="00E352A4"/>
    <w:rsid w:val="00E81CEF"/>
    <w:rsid w:val="00E94005"/>
    <w:rsid w:val="00E977F1"/>
    <w:rsid w:val="00EA157E"/>
    <w:rsid w:val="00EE536E"/>
    <w:rsid w:val="00EF44DB"/>
    <w:rsid w:val="00EF4696"/>
    <w:rsid w:val="00EF5F39"/>
    <w:rsid w:val="00F16031"/>
    <w:rsid w:val="00F16DD8"/>
    <w:rsid w:val="00F2770A"/>
    <w:rsid w:val="00F6483D"/>
    <w:rsid w:val="00F75C10"/>
    <w:rsid w:val="00F855C6"/>
    <w:rsid w:val="00FB3AB3"/>
    <w:rsid w:val="00FB6A91"/>
    <w:rsid w:val="00FD10A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5D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AC7"/>
    <w:rPr>
      <w:sz w:val="22"/>
      <w:szCs w:val="22"/>
      <w:lang w:val="en-US" w:eastAsia="en-US"/>
    </w:rPr>
  </w:style>
  <w:style w:type="paragraph" w:styleId="NormalWeb">
    <w:name w:val="Normal (Web)"/>
    <w:basedOn w:val="Normal"/>
    <w:uiPriority w:val="99"/>
    <w:unhideWhenUsed/>
    <w:rsid w:val="00325AC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B7C8B"/>
    <w:pPr>
      <w:tabs>
        <w:tab w:val="center" w:pos="4680"/>
        <w:tab w:val="right" w:pos="9360"/>
      </w:tabs>
    </w:pPr>
  </w:style>
  <w:style w:type="character" w:customStyle="1" w:styleId="HeaderChar">
    <w:name w:val="Header Char"/>
    <w:basedOn w:val="DefaultParagraphFont"/>
    <w:link w:val="Header"/>
    <w:uiPriority w:val="99"/>
    <w:rsid w:val="009B7C8B"/>
    <w:rPr>
      <w:sz w:val="22"/>
      <w:szCs w:val="22"/>
    </w:rPr>
  </w:style>
  <w:style w:type="paragraph" w:styleId="Footer">
    <w:name w:val="footer"/>
    <w:basedOn w:val="Normal"/>
    <w:link w:val="FooterChar"/>
    <w:uiPriority w:val="99"/>
    <w:unhideWhenUsed/>
    <w:rsid w:val="009B7C8B"/>
    <w:pPr>
      <w:tabs>
        <w:tab w:val="center" w:pos="4680"/>
        <w:tab w:val="right" w:pos="9360"/>
      </w:tabs>
    </w:pPr>
  </w:style>
  <w:style w:type="character" w:customStyle="1" w:styleId="FooterChar">
    <w:name w:val="Footer Char"/>
    <w:basedOn w:val="DefaultParagraphFont"/>
    <w:link w:val="Footer"/>
    <w:uiPriority w:val="99"/>
    <w:rsid w:val="009B7C8B"/>
    <w:rPr>
      <w:sz w:val="22"/>
      <w:szCs w:val="22"/>
    </w:rPr>
  </w:style>
  <w:style w:type="paragraph" w:customStyle="1" w:styleId="m1136766683683143672gmail-msonospacing">
    <w:name w:val="m_1136766683683143672gmail-msonospacing"/>
    <w:basedOn w:val="Normal"/>
    <w:rsid w:val="00967038"/>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BalloonText">
    <w:name w:val="Balloon Text"/>
    <w:basedOn w:val="Normal"/>
    <w:link w:val="BalloonTextChar"/>
    <w:uiPriority w:val="99"/>
    <w:semiHidden/>
    <w:unhideWhenUsed/>
    <w:rsid w:val="00F64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83D"/>
    <w:rPr>
      <w:rFonts w:ascii="Tahoma" w:hAnsi="Tahoma" w:cs="Tahoma"/>
      <w:sz w:val="16"/>
      <w:szCs w:val="16"/>
      <w:lang w:val="en-US" w:eastAsia="en-US"/>
    </w:rPr>
  </w:style>
  <w:style w:type="paragraph" w:styleId="ListParagraph">
    <w:name w:val="List Paragraph"/>
    <w:basedOn w:val="Normal"/>
    <w:uiPriority w:val="34"/>
    <w:qFormat/>
    <w:rsid w:val="00315539"/>
    <w:pPr>
      <w:ind w:left="720"/>
      <w:contextualSpacing/>
    </w:pPr>
  </w:style>
</w:styles>
</file>

<file path=word/webSettings.xml><?xml version="1.0" encoding="utf-8"?>
<w:webSettings xmlns:r="http://schemas.openxmlformats.org/officeDocument/2006/relationships" xmlns:w="http://schemas.openxmlformats.org/wordprocessingml/2006/main">
  <w:divs>
    <w:div w:id="161242896">
      <w:bodyDiv w:val="1"/>
      <w:marLeft w:val="0"/>
      <w:marRight w:val="0"/>
      <w:marTop w:val="0"/>
      <w:marBottom w:val="0"/>
      <w:divBdr>
        <w:top w:val="none" w:sz="0" w:space="0" w:color="auto"/>
        <w:left w:val="none" w:sz="0" w:space="0" w:color="auto"/>
        <w:bottom w:val="none" w:sz="0" w:space="0" w:color="auto"/>
        <w:right w:val="none" w:sz="0" w:space="0" w:color="auto"/>
      </w:divBdr>
      <w:divsChild>
        <w:div w:id="492797631">
          <w:marLeft w:val="432"/>
          <w:marRight w:val="0"/>
          <w:marTop w:val="116"/>
          <w:marBottom w:val="0"/>
          <w:divBdr>
            <w:top w:val="none" w:sz="0" w:space="0" w:color="auto"/>
            <w:left w:val="none" w:sz="0" w:space="0" w:color="auto"/>
            <w:bottom w:val="none" w:sz="0" w:space="0" w:color="auto"/>
            <w:right w:val="none" w:sz="0" w:space="0" w:color="auto"/>
          </w:divBdr>
        </w:div>
        <w:div w:id="197549183">
          <w:marLeft w:val="432"/>
          <w:marRight w:val="0"/>
          <w:marTop w:val="116"/>
          <w:marBottom w:val="0"/>
          <w:divBdr>
            <w:top w:val="none" w:sz="0" w:space="0" w:color="auto"/>
            <w:left w:val="none" w:sz="0" w:space="0" w:color="auto"/>
            <w:bottom w:val="none" w:sz="0" w:space="0" w:color="auto"/>
            <w:right w:val="none" w:sz="0" w:space="0" w:color="auto"/>
          </w:divBdr>
        </w:div>
        <w:div w:id="664360268">
          <w:marLeft w:val="432"/>
          <w:marRight w:val="0"/>
          <w:marTop w:val="116"/>
          <w:marBottom w:val="0"/>
          <w:divBdr>
            <w:top w:val="none" w:sz="0" w:space="0" w:color="auto"/>
            <w:left w:val="none" w:sz="0" w:space="0" w:color="auto"/>
            <w:bottom w:val="none" w:sz="0" w:space="0" w:color="auto"/>
            <w:right w:val="none" w:sz="0" w:space="0" w:color="auto"/>
          </w:divBdr>
        </w:div>
        <w:div w:id="1591111786">
          <w:marLeft w:val="432"/>
          <w:marRight w:val="0"/>
          <w:marTop w:val="116"/>
          <w:marBottom w:val="0"/>
          <w:divBdr>
            <w:top w:val="none" w:sz="0" w:space="0" w:color="auto"/>
            <w:left w:val="none" w:sz="0" w:space="0" w:color="auto"/>
            <w:bottom w:val="none" w:sz="0" w:space="0" w:color="auto"/>
            <w:right w:val="none" w:sz="0" w:space="0" w:color="auto"/>
          </w:divBdr>
        </w:div>
        <w:div w:id="1304970231">
          <w:marLeft w:val="432"/>
          <w:marRight w:val="0"/>
          <w:marTop w:val="116"/>
          <w:marBottom w:val="0"/>
          <w:divBdr>
            <w:top w:val="none" w:sz="0" w:space="0" w:color="auto"/>
            <w:left w:val="none" w:sz="0" w:space="0" w:color="auto"/>
            <w:bottom w:val="none" w:sz="0" w:space="0" w:color="auto"/>
            <w:right w:val="none" w:sz="0" w:space="0" w:color="auto"/>
          </w:divBdr>
        </w:div>
      </w:divsChild>
    </w:div>
    <w:div w:id="405684923">
      <w:bodyDiv w:val="1"/>
      <w:marLeft w:val="0"/>
      <w:marRight w:val="0"/>
      <w:marTop w:val="0"/>
      <w:marBottom w:val="0"/>
      <w:divBdr>
        <w:top w:val="none" w:sz="0" w:space="0" w:color="auto"/>
        <w:left w:val="none" w:sz="0" w:space="0" w:color="auto"/>
        <w:bottom w:val="none" w:sz="0" w:space="0" w:color="auto"/>
        <w:right w:val="none" w:sz="0" w:space="0" w:color="auto"/>
      </w:divBdr>
    </w:div>
    <w:div w:id="564872284">
      <w:bodyDiv w:val="1"/>
      <w:marLeft w:val="0"/>
      <w:marRight w:val="0"/>
      <w:marTop w:val="0"/>
      <w:marBottom w:val="0"/>
      <w:divBdr>
        <w:top w:val="none" w:sz="0" w:space="0" w:color="auto"/>
        <w:left w:val="none" w:sz="0" w:space="0" w:color="auto"/>
        <w:bottom w:val="none" w:sz="0" w:space="0" w:color="auto"/>
        <w:right w:val="none" w:sz="0" w:space="0" w:color="auto"/>
      </w:divBdr>
      <w:divsChild>
        <w:div w:id="356009879">
          <w:marLeft w:val="432"/>
          <w:marRight w:val="0"/>
          <w:marTop w:val="116"/>
          <w:marBottom w:val="0"/>
          <w:divBdr>
            <w:top w:val="none" w:sz="0" w:space="0" w:color="auto"/>
            <w:left w:val="none" w:sz="0" w:space="0" w:color="auto"/>
            <w:bottom w:val="none" w:sz="0" w:space="0" w:color="auto"/>
            <w:right w:val="none" w:sz="0" w:space="0" w:color="auto"/>
          </w:divBdr>
        </w:div>
        <w:div w:id="1980841505">
          <w:marLeft w:val="432"/>
          <w:marRight w:val="0"/>
          <w:marTop w:val="116"/>
          <w:marBottom w:val="0"/>
          <w:divBdr>
            <w:top w:val="none" w:sz="0" w:space="0" w:color="auto"/>
            <w:left w:val="none" w:sz="0" w:space="0" w:color="auto"/>
            <w:bottom w:val="none" w:sz="0" w:space="0" w:color="auto"/>
            <w:right w:val="none" w:sz="0" w:space="0" w:color="auto"/>
          </w:divBdr>
        </w:div>
        <w:div w:id="443968040">
          <w:marLeft w:val="432"/>
          <w:marRight w:val="0"/>
          <w:marTop w:val="116"/>
          <w:marBottom w:val="0"/>
          <w:divBdr>
            <w:top w:val="none" w:sz="0" w:space="0" w:color="auto"/>
            <w:left w:val="none" w:sz="0" w:space="0" w:color="auto"/>
            <w:bottom w:val="none" w:sz="0" w:space="0" w:color="auto"/>
            <w:right w:val="none" w:sz="0" w:space="0" w:color="auto"/>
          </w:divBdr>
        </w:div>
        <w:div w:id="553808801">
          <w:marLeft w:val="432"/>
          <w:marRight w:val="0"/>
          <w:marTop w:val="116"/>
          <w:marBottom w:val="0"/>
          <w:divBdr>
            <w:top w:val="none" w:sz="0" w:space="0" w:color="auto"/>
            <w:left w:val="none" w:sz="0" w:space="0" w:color="auto"/>
            <w:bottom w:val="none" w:sz="0" w:space="0" w:color="auto"/>
            <w:right w:val="none" w:sz="0" w:space="0" w:color="auto"/>
          </w:divBdr>
        </w:div>
        <w:div w:id="227419530">
          <w:marLeft w:val="432"/>
          <w:marRight w:val="0"/>
          <w:marTop w:val="116"/>
          <w:marBottom w:val="0"/>
          <w:divBdr>
            <w:top w:val="none" w:sz="0" w:space="0" w:color="auto"/>
            <w:left w:val="none" w:sz="0" w:space="0" w:color="auto"/>
            <w:bottom w:val="none" w:sz="0" w:space="0" w:color="auto"/>
            <w:right w:val="none" w:sz="0" w:space="0" w:color="auto"/>
          </w:divBdr>
        </w:div>
      </w:divsChild>
    </w:div>
    <w:div w:id="692460526">
      <w:bodyDiv w:val="1"/>
      <w:marLeft w:val="0"/>
      <w:marRight w:val="0"/>
      <w:marTop w:val="0"/>
      <w:marBottom w:val="0"/>
      <w:divBdr>
        <w:top w:val="none" w:sz="0" w:space="0" w:color="auto"/>
        <w:left w:val="none" w:sz="0" w:space="0" w:color="auto"/>
        <w:bottom w:val="none" w:sz="0" w:space="0" w:color="auto"/>
        <w:right w:val="none" w:sz="0" w:space="0" w:color="auto"/>
      </w:divBdr>
    </w:div>
    <w:div w:id="750662058">
      <w:bodyDiv w:val="1"/>
      <w:marLeft w:val="0"/>
      <w:marRight w:val="0"/>
      <w:marTop w:val="0"/>
      <w:marBottom w:val="0"/>
      <w:divBdr>
        <w:top w:val="none" w:sz="0" w:space="0" w:color="auto"/>
        <w:left w:val="none" w:sz="0" w:space="0" w:color="auto"/>
        <w:bottom w:val="none" w:sz="0" w:space="0" w:color="auto"/>
        <w:right w:val="none" w:sz="0" w:space="0" w:color="auto"/>
      </w:divBdr>
      <w:divsChild>
        <w:div w:id="1447652728">
          <w:marLeft w:val="432"/>
          <w:marRight w:val="0"/>
          <w:marTop w:val="116"/>
          <w:marBottom w:val="0"/>
          <w:divBdr>
            <w:top w:val="none" w:sz="0" w:space="0" w:color="auto"/>
            <w:left w:val="none" w:sz="0" w:space="0" w:color="auto"/>
            <w:bottom w:val="none" w:sz="0" w:space="0" w:color="auto"/>
            <w:right w:val="none" w:sz="0" w:space="0" w:color="auto"/>
          </w:divBdr>
        </w:div>
        <w:div w:id="961351673">
          <w:marLeft w:val="432"/>
          <w:marRight w:val="0"/>
          <w:marTop w:val="116"/>
          <w:marBottom w:val="0"/>
          <w:divBdr>
            <w:top w:val="none" w:sz="0" w:space="0" w:color="auto"/>
            <w:left w:val="none" w:sz="0" w:space="0" w:color="auto"/>
            <w:bottom w:val="none" w:sz="0" w:space="0" w:color="auto"/>
            <w:right w:val="none" w:sz="0" w:space="0" w:color="auto"/>
          </w:divBdr>
        </w:div>
        <w:div w:id="1441100983">
          <w:marLeft w:val="432"/>
          <w:marRight w:val="0"/>
          <w:marTop w:val="116"/>
          <w:marBottom w:val="0"/>
          <w:divBdr>
            <w:top w:val="none" w:sz="0" w:space="0" w:color="auto"/>
            <w:left w:val="none" w:sz="0" w:space="0" w:color="auto"/>
            <w:bottom w:val="none" w:sz="0" w:space="0" w:color="auto"/>
            <w:right w:val="none" w:sz="0" w:space="0" w:color="auto"/>
          </w:divBdr>
        </w:div>
      </w:divsChild>
    </w:div>
    <w:div w:id="976034994">
      <w:bodyDiv w:val="1"/>
      <w:marLeft w:val="0"/>
      <w:marRight w:val="0"/>
      <w:marTop w:val="0"/>
      <w:marBottom w:val="0"/>
      <w:divBdr>
        <w:top w:val="none" w:sz="0" w:space="0" w:color="auto"/>
        <w:left w:val="none" w:sz="0" w:space="0" w:color="auto"/>
        <w:bottom w:val="none" w:sz="0" w:space="0" w:color="auto"/>
        <w:right w:val="none" w:sz="0" w:space="0" w:color="auto"/>
      </w:divBdr>
      <w:divsChild>
        <w:div w:id="1224951345">
          <w:marLeft w:val="432"/>
          <w:marRight w:val="0"/>
          <w:marTop w:val="116"/>
          <w:marBottom w:val="0"/>
          <w:divBdr>
            <w:top w:val="none" w:sz="0" w:space="0" w:color="auto"/>
            <w:left w:val="none" w:sz="0" w:space="0" w:color="auto"/>
            <w:bottom w:val="none" w:sz="0" w:space="0" w:color="auto"/>
            <w:right w:val="none" w:sz="0" w:space="0" w:color="auto"/>
          </w:divBdr>
        </w:div>
        <w:div w:id="1775318406">
          <w:marLeft w:val="432"/>
          <w:marRight w:val="0"/>
          <w:marTop w:val="116"/>
          <w:marBottom w:val="0"/>
          <w:divBdr>
            <w:top w:val="none" w:sz="0" w:space="0" w:color="auto"/>
            <w:left w:val="none" w:sz="0" w:space="0" w:color="auto"/>
            <w:bottom w:val="none" w:sz="0" w:space="0" w:color="auto"/>
            <w:right w:val="none" w:sz="0" w:space="0" w:color="auto"/>
          </w:divBdr>
        </w:div>
        <w:div w:id="2038845752">
          <w:marLeft w:val="432"/>
          <w:marRight w:val="0"/>
          <w:marTop w:val="116"/>
          <w:marBottom w:val="0"/>
          <w:divBdr>
            <w:top w:val="none" w:sz="0" w:space="0" w:color="auto"/>
            <w:left w:val="none" w:sz="0" w:space="0" w:color="auto"/>
            <w:bottom w:val="none" w:sz="0" w:space="0" w:color="auto"/>
            <w:right w:val="none" w:sz="0" w:space="0" w:color="auto"/>
          </w:divBdr>
        </w:div>
        <w:div w:id="6254264">
          <w:marLeft w:val="432"/>
          <w:marRight w:val="0"/>
          <w:marTop w:val="116"/>
          <w:marBottom w:val="0"/>
          <w:divBdr>
            <w:top w:val="none" w:sz="0" w:space="0" w:color="auto"/>
            <w:left w:val="none" w:sz="0" w:space="0" w:color="auto"/>
            <w:bottom w:val="none" w:sz="0" w:space="0" w:color="auto"/>
            <w:right w:val="none" w:sz="0" w:space="0" w:color="auto"/>
          </w:divBdr>
        </w:div>
      </w:divsChild>
    </w:div>
    <w:div w:id="1348563171">
      <w:bodyDiv w:val="1"/>
      <w:marLeft w:val="0"/>
      <w:marRight w:val="0"/>
      <w:marTop w:val="0"/>
      <w:marBottom w:val="0"/>
      <w:divBdr>
        <w:top w:val="none" w:sz="0" w:space="0" w:color="auto"/>
        <w:left w:val="none" w:sz="0" w:space="0" w:color="auto"/>
        <w:bottom w:val="none" w:sz="0" w:space="0" w:color="auto"/>
        <w:right w:val="none" w:sz="0" w:space="0" w:color="auto"/>
      </w:divBdr>
      <w:divsChild>
        <w:div w:id="1663653048">
          <w:marLeft w:val="432"/>
          <w:marRight w:val="0"/>
          <w:marTop w:val="116"/>
          <w:marBottom w:val="0"/>
          <w:divBdr>
            <w:top w:val="none" w:sz="0" w:space="0" w:color="auto"/>
            <w:left w:val="none" w:sz="0" w:space="0" w:color="auto"/>
            <w:bottom w:val="none" w:sz="0" w:space="0" w:color="auto"/>
            <w:right w:val="none" w:sz="0" w:space="0" w:color="auto"/>
          </w:divBdr>
        </w:div>
        <w:div w:id="1173453683">
          <w:marLeft w:val="432"/>
          <w:marRight w:val="0"/>
          <w:marTop w:val="116"/>
          <w:marBottom w:val="0"/>
          <w:divBdr>
            <w:top w:val="none" w:sz="0" w:space="0" w:color="auto"/>
            <w:left w:val="none" w:sz="0" w:space="0" w:color="auto"/>
            <w:bottom w:val="none" w:sz="0" w:space="0" w:color="auto"/>
            <w:right w:val="none" w:sz="0" w:space="0" w:color="auto"/>
          </w:divBdr>
        </w:div>
        <w:div w:id="620455309">
          <w:marLeft w:val="432"/>
          <w:marRight w:val="0"/>
          <w:marTop w:val="116"/>
          <w:marBottom w:val="0"/>
          <w:divBdr>
            <w:top w:val="none" w:sz="0" w:space="0" w:color="auto"/>
            <w:left w:val="none" w:sz="0" w:space="0" w:color="auto"/>
            <w:bottom w:val="none" w:sz="0" w:space="0" w:color="auto"/>
            <w:right w:val="none" w:sz="0" w:space="0" w:color="auto"/>
          </w:divBdr>
        </w:div>
        <w:div w:id="111485316">
          <w:marLeft w:val="432"/>
          <w:marRight w:val="0"/>
          <w:marTop w:val="116"/>
          <w:marBottom w:val="0"/>
          <w:divBdr>
            <w:top w:val="none" w:sz="0" w:space="0" w:color="auto"/>
            <w:left w:val="none" w:sz="0" w:space="0" w:color="auto"/>
            <w:bottom w:val="none" w:sz="0" w:space="0" w:color="auto"/>
            <w:right w:val="none" w:sz="0" w:space="0" w:color="auto"/>
          </w:divBdr>
        </w:div>
        <w:div w:id="1626765990">
          <w:marLeft w:val="432"/>
          <w:marRight w:val="0"/>
          <w:marTop w:val="116"/>
          <w:marBottom w:val="0"/>
          <w:divBdr>
            <w:top w:val="none" w:sz="0" w:space="0" w:color="auto"/>
            <w:left w:val="none" w:sz="0" w:space="0" w:color="auto"/>
            <w:bottom w:val="none" w:sz="0" w:space="0" w:color="auto"/>
            <w:right w:val="none" w:sz="0" w:space="0" w:color="auto"/>
          </w:divBdr>
        </w:div>
      </w:divsChild>
    </w:div>
    <w:div w:id="1519126726">
      <w:bodyDiv w:val="1"/>
      <w:marLeft w:val="0"/>
      <w:marRight w:val="0"/>
      <w:marTop w:val="0"/>
      <w:marBottom w:val="0"/>
      <w:divBdr>
        <w:top w:val="none" w:sz="0" w:space="0" w:color="auto"/>
        <w:left w:val="none" w:sz="0" w:space="0" w:color="auto"/>
        <w:bottom w:val="none" w:sz="0" w:space="0" w:color="auto"/>
        <w:right w:val="none" w:sz="0" w:space="0" w:color="auto"/>
      </w:divBdr>
    </w:div>
    <w:div w:id="1614744102">
      <w:bodyDiv w:val="1"/>
      <w:marLeft w:val="0"/>
      <w:marRight w:val="0"/>
      <w:marTop w:val="0"/>
      <w:marBottom w:val="0"/>
      <w:divBdr>
        <w:top w:val="none" w:sz="0" w:space="0" w:color="auto"/>
        <w:left w:val="none" w:sz="0" w:space="0" w:color="auto"/>
        <w:bottom w:val="none" w:sz="0" w:space="0" w:color="auto"/>
        <w:right w:val="none" w:sz="0" w:space="0" w:color="auto"/>
      </w:divBdr>
      <w:divsChild>
        <w:div w:id="1986936384">
          <w:marLeft w:val="432"/>
          <w:marRight w:val="0"/>
          <w:marTop w:val="116"/>
          <w:marBottom w:val="0"/>
          <w:divBdr>
            <w:top w:val="none" w:sz="0" w:space="0" w:color="auto"/>
            <w:left w:val="none" w:sz="0" w:space="0" w:color="auto"/>
            <w:bottom w:val="none" w:sz="0" w:space="0" w:color="auto"/>
            <w:right w:val="none" w:sz="0" w:space="0" w:color="auto"/>
          </w:divBdr>
        </w:div>
        <w:div w:id="937905824">
          <w:marLeft w:val="432"/>
          <w:marRight w:val="0"/>
          <w:marTop w:val="116"/>
          <w:marBottom w:val="0"/>
          <w:divBdr>
            <w:top w:val="none" w:sz="0" w:space="0" w:color="auto"/>
            <w:left w:val="none" w:sz="0" w:space="0" w:color="auto"/>
            <w:bottom w:val="none" w:sz="0" w:space="0" w:color="auto"/>
            <w:right w:val="none" w:sz="0" w:space="0" w:color="auto"/>
          </w:divBdr>
        </w:div>
      </w:divsChild>
    </w:div>
    <w:div w:id="1752315838">
      <w:bodyDiv w:val="1"/>
      <w:marLeft w:val="0"/>
      <w:marRight w:val="0"/>
      <w:marTop w:val="0"/>
      <w:marBottom w:val="0"/>
      <w:divBdr>
        <w:top w:val="none" w:sz="0" w:space="0" w:color="auto"/>
        <w:left w:val="none" w:sz="0" w:space="0" w:color="auto"/>
        <w:bottom w:val="none" w:sz="0" w:space="0" w:color="auto"/>
        <w:right w:val="none" w:sz="0" w:space="0" w:color="auto"/>
      </w:divBdr>
      <w:divsChild>
        <w:div w:id="1960797554">
          <w:marLeft w:val="432"/>
          <w:marRight w:val="0"/>
          <w:marTop w:val="116"/>
          <w:marBottom w:val="0"/>
          <w:divBdr>
            <w:top w:val="none" w:sz="0" w:space="0" w:color="auto"/>
            <w:left w:val="none" w:sz="0" w:space="0" w:color="auto"/>
            <w:bottom w:val="none" w:sz="0" w:space="0" w:color="auto"/>
            <w:right w:val="none" w:sz="0" w:space="0" w:color="auto"/>
          </w:divBdr>
        </w:div>
        <w:div w:id="1532718098">
          <w:marLeft w:val="432"/>
          <w:marRight w:val="0"/>
          <w:marTop w:val="116"/>
          <w:marBottom w:val="0"/>
          <w:divBdr>
            <w:top w:val="none" w:sz="0" w:space="0" w:color="auto"/>
            <w:left w:val="none" w:sz="0" w:space="0" w:color="auto"/>
            <w:bottom w:val="none" w:sz="0" w:space="0" w:color="auto"/>
            <w:right w:val="none" w:sz="0" w:space="0" w:color="auto"/>
          </w:divBdr>
        </w:div>
        <w:div w:id="596254740">
          <w:marLeft w:val="432"/>
          <w:marRight w:val="0"/>
          <w:marTop w:val="116"/>
          <w:marBottom w:val="0"/>
          <w:divBdr>
            <w:top w:val="none" w:sz="0" w:space="0" w:color="auto"/>
            <w:left w:val="none" w:sz="0" w:space="0" w:color="auto"/>
            <w:bottom w:val="none" w:sz="0" w:space="0" w:color="auto"/>
            <w:right w:val="none" w:sz="0" w:space="0" w:color="auto"/>
          </w:divBdr>
        </w:div>
        <w:div w:id="1069304734">
          <w:marLeft w:val="432"/>
          <w:marRight w:val="0"/>
          <w:marTop w:val="116"/>
          <w:marBottom w:val="0"/>
          <w:divBdr>
            <w:top w:val="none" w:sz="0" w:space="0" w:color="auto"/>
            <w:left w:val="none" w:sz="0" w:space="0" w:color="auto"/>
            <w:bottom w:val="none" w:sz="0" w:space="0" w:color="auto"/>
            <w:right w:val="none" w:sz="0" w:space="0" w:color="auto"/>
          </w:divBdr>
        </w:div>
        <w:div w:id="147863598">
          <w:marLeft w:val="432"/>
          <w:marRight w:val="0"/>
          <w:marTop w:val="116"/>
          <w:marBottom w:val="0"/>
          <w:divBdr>
            <w:top w:val="none" w:sz="0" w:space="0" w:color="auto"/>
            <w:left w:val="none" w:sz="0" w:space="0" w:color="auto"/>
            <w:bottom w:val="none" w:sz="0" w:space="0" w:color="auto"/>
            <w:right w:val="none" w:sz="0" w:space="0" w:color="auto"/>
          </w:divBdr>
        </w:div>
      </w:divsChild>
    </w:div>
    <w:div w:id="20566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2415E-A444-4F0B-9EB4-9AAED3E8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SREERAJ MITRA</dc:creator>
  <cp:lastModifiedBy>user93</cp:lastModifiedBy>
  <cp:revision>10</cp:revision>
  <dcterms:created xsi:type="dcterms:W3CDTF">2017-05-28T09:48:00Z</dcterms:created>
  <dcterms:modified xsi:type="dcterms:W3CDTF">2017-05-29T05:21:00Z</dcterms:modified>
</cp:coreProperties>
</file>